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rPr>
        <w:id w:val="2048337429"/>
        <w:docPartObj>
          <w:docPartGallery w:val="Cover Pages"/>
          <w:docPartUnique/>
        </w:docPartObj>
      </w:sdtPr>
      <w:sdtEndPr>
        <w:rPr>
          <w:rFonts w:eastAsiaTheme="majorEastAsia" w:cstheme="majorBidi"/>
          <w:color w:val="2E74B5" w:themeColor="accent1" w:themeShade="BF"/>
          <w:sz w:val="32"/>
          <w:szCs w:val="32"/>
          <w:lang w:val="en-US"/>
        </w:rPr>
      </w:sdtEndPr>
      <w:sdtContent>
        <w:p w14:paraId="2D792237" w14:textId="77777777" w:rsidR="00DA02F8" w:rsidRPr="004E62F1" w:rsidRDefault="00DA02F8">
          <w:pPr>
            <w:rPr>
              <w:rFonts w:asciiTheme="majorHAnsi" w:hAnsiTheme="majorHAnsi"/>
            </w:rPr>
          </w:pPr>
          <w:r w:rsidRPr="004E62F1">
            <w:rPr>
              <w:rFonts w:asciiTheme="majorHAnsi" w:hAnsiTheme="majorHAnsi"/>
              <w:noProof/>
              <w:color w:val="2B579A"/>
              <w:shd w:val="clear" w:color="auto" w:fill="E6E6E6"/>
              <w:lang w:eastAsia="en-GB"/>
            </w:rPr>
            <mc:AlternateContent>
              <mc:Choice Requires="wpg">
                <w:drawing>
                  <wp:anchor distT="0" distB="0" distL="114300" distR="114300" simplePos="0" relativeHeight="251658752" behindDoc="1" locked="0" layoutInCell="1" allowOverlap="1" wp14:anchorId="21C696D7" wp14:editId="07777777">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BED3439" w14:textId="77777777" w:rsidR="00DA02F8" w:rsidRDefault="00DA02F8" w:rsidP="00DA02F8">
                                      <w:pPr>
                                        <w:pStyle w:val="NoSpacing"/>
                                        <w:numPr>
                                          <w:ilvl w:val="0"/>
                                          <w:numId w:val="0"/>
                                        </w:numPr>
                                        <w:ind w:left="774"/>
                                        <w:rPr>
                                          <w:color w:val="FFFFFF" w:themeColor="background1"/>
                                          <w:sz w:val="32"/>
                                          <w:szCs w:val="32"/>
                                        </w:rPr>
                                      </w:pPr>
                                      <w:r>
                                        <w:rPr>
                                          <w:color w:val="FFFFFF" w:themeColor="background1"/>
                                          <w:sz w:val="32"/>
                                          <w:szCs w:val="32"/>
                                        </w:rPr>
                                        <w:t>Neil Carey, Rob Lowe, Hetal Patel, Leanne Rimmer</w:t>
                                      </w:r>
                                    </w:p>
                                  </w:sdtContent>
                                </w:sdt>
                                <w:p w14:paraId="2B1DF4F6" w14:textId="0AFE8C32" w:rsidR="00DA02F8" w:rsidRDefault="00195F5B" w:rsidP="00DA02F8">
                                  <w:pPr>
                                    <w:pStyle w:val="NoSpacing"/>
                                    <w:numPr>
                                      <w:ilvl w:val="0"/>
                                      <w:numId w:val="0"/>
                                    </w:numPr>
                                    <w:ind w:left="774"/>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195F5B">
                                        <w:rPr>
                                          <w:caps/>
                                          <w:color w:val="FFFFFF" w:themeColor="background1"/>
                                        </w:rPr>
                                        <w:t>manchester metropolitan university</w:t>
                                      </w:r>
                                    </w:sdtContent>
                                  </w:sdt>
                                  <w:r w:rsidR="00DA02F8">
                                    <w:rPr>
                                      <w:caps/>
                                      <w:color w:val="FFFFFF" w:themeColor="background1"/>
                                    </w:rPr>
                                    <w:t xml:space="preserve"> |</w:t>
                                  </w:r>
                                  <w:r w:rsidR="006F3716">
                                    <w:rPr>
                                      <w:caps/>
                                      <w:color w:val="FFFFFF" w:themeColor="background1"/>
                                    </w:rPr>
                                    <w:t xml:space="preserve"> Department of psychology</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06AFCC7" w14:textId="77777777" w:rsidR="00DA02F8" w:rsidRPr="006F3716" w:rsidRDefault="006F3716" w:rsidP="006F3716">
                                      <w:pPr>
                                        <w:pStyle w:val="NoSpacing"/>
                                        <w:numPr>
                                          <w:ilvl w:val="0"/>
                                          <w:numId w:val="0"/>
                                        </w:numPr>
                                        <w:pBdr>
                                          <w:bottom w:val="single" w:sz="6" w:space="4" w:color="7F7F7F" w:themeColor="text1" w:themeTint="80"/>
                                        </w:pBdr>
                                        <w:ind w:left="777"/>
                                        <w:rPr>
                                          <w:rFonts w:asciiTheme="majorHAnsi" w:eastAsiaTheme="majorEastAsia" w:hAnsiTheme="majorHAnsi" w:cstheme="majorBidi"/>
                                          <w:color w:val="595959" w:themeColor="text1" w:themeTint="A6"/>
                                          <w:sz w:val="72"/>
                                          <w:szCs w:val="108"/>
                                        </w:rPr>
                                      </w:pPr>
                                      <w:r w:rsidRPr="006F3716">
                                        <w:rPr>
                                          <w:rFonts w:asciiTheme="majorHAnsi" w:eastAsiaTheme="majorEastAsia" w:hAnsiTheme="majorHAnsi" w:cstheme="majorBidi"/>
                                          <w:color w:val="595959" w:themeColor="text1" w:themeTint="A6"/>
                                          <w:sz w:val="72"/>
                                          <w:szCs w:val="108"/>
                                        </w:rPr>
                                        <w:t>Diversifying and D</w:t>
                                      </w:r>
                                      <w:r>
                                        <w:rPr>
                                          <w:rFonts w:asciiTheme="majorHAnsi" w:eastAsiaTheme="majorEastAsia" w:hAnsiTheme="majorHAnsi" w:cstheme="majorBidi"/>
                                          <w:color w:val="595959" w:themeColor="text1" w:themeTint="A6"/>
                                          <w:sz w:val="72"/>
                                          <w:szCs w:val="108"/>
                                        </w:rPr>
                                        <w:t>ecolo</w:t>
                                      </w:r>
                                      <w:r w:rsidRPr="006F3716">
                                        <w:rPr>
                                          <w:rFonts w:asciiTheme="majorHAnsi" w:eastAsiaTheme="majorEastAsia" w:hAnsiTheme="majorHAnsi" w:cstheme="majorBidi"/>
                                          <w:color w:val="595959" w:themeColor="text1" w:themeTint="A6"/>
                                          <w:sz w:val="72"/>
                                          <w:szCs w:val="108"/>
                                        </w:rPr>
                                        <w:t>nising the Department of Psychology</w:t>
                                      </w:r>
                                    </w:p>
                                  </w:sdtContent>
                                </w:sdt>
                                <w:sdt>
                                  <w:sdtPr>
                                    <w:rPr>
                                      <w:caps/>
                                      <w:color w:val="44546A" w:themeColor="text2"/>
                                      <w:sz w:val="36"/>
                                      <w:szCs w:val="36"/>
                                      <w:shd w:val="clear" w:color="auto" w:fill="E6E6E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A2233FE" w14:textId="77777777" w:rsidR="00DA02F8" w:rsidRDefault="006F3716" w:rsidP="00DA02F8">
                                      <w:pPr>
                                        <w:pStyle w:val="NoSpacing"/>
                                        <w:numPr>
                                          <w:ilvl w:val="0"/>
                                          <w:numId w:val="0"/>
                                        </w:numPr>
                                        <w:spacing w:before="240"/>
                                        <w:ind w:left="774"/>
                                        <w:rPr>
                                          <w:caps/>
                                          <w:color w:val="44546A" w:themeColor="text2"/>
                                          <w:sz w:val="36"/>
                                          <w:szCs w:val="36"/>
                                        </w:rPr>
                                      </w:pPr>
                                      <w:r>
                                        <w:rPr>
                                          <w:caps/>
                                          <w:color w:val="44546A" w:themeColor="text2"/>
                                          <w:sz w:val="36"/>
                                          <w:szCs w:val="36"/>
                                        </w:rPr>
                                        <w:t>A toolkit for colleagues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1C696D7" id="Group 119" o:spid="_x0000_s1026" style="position:absolute;margin-left:0;margin-top:0;width:539.6pt;height:719.9pt;z-index:-25165772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BED3439" w14:textId="77777777" w:rsidR="00DA02F8" w:rsidRDefault="00DA02F8" w:rsidP="00DA02F8">
                                <w:pPr>
                                  <w:pStyle w:val="NoSpacing"/>
                                  <w:numPr>
                                    <w:ilvl w:val="0"/>
                                    <w:numId w:val="0"/>
                                  </w:numPr>
                                  <w:ind w:left="774"/>
                                  <w:rPr>
                                    <w:color w:val="FFFFFF" w:themeColor="background1"/>
                                    <w:sz w:val="32"/>
                                    <w:szCs w:val="32"/>
                                  </w:rPr>
                                </w:pPr>
                                <w:r>
                                  <w:rPr>
                                    <w:color w:val="FFFFFF" w:themeColor="background1"/>
                                    <w:sz w:val="32"/>
                                    <w:szCs w:val="32"/>
                                  </w:rPr>
                                  <w:t>Neil Carey, Rob Lowe, Hetal Patel, Leanne Rimmer</w:t>
                                </w:r>
                              </w:p>
                            </w:sdtContent>
                          </w:sdt>
                          <w:p w14:paraId="2B1DF4F6" w14:textId="0AFE8C32" w:rsidR="00DA02F8" w:rsidRDefault="00195F5B" w:rsidP="00DA02F8">
                            <w:pPr>
                              <w:pStyle w:val="NoSpacing"/>
                              <w:numPr>
                                <w:ilvl w:val="0"/>
                                <w:numId w:val="0"/>
                              </w:numPr>
                              <w:ind w:left="774"/>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195F5B">
                                  <w:rPr>
                                    <w:caps/>
                                    <w:color w:val="FFFFFF" w:themeColor="background1"/>
                                  </w:rPr>
                                  <w:t>manchester metropolitan university</w:t>
                                </w:r>
                              </w:sdtContent>
                            </w:sdt>
                            <w:r w:rsidR="00DA02F8">
                              <w:rPr>
                                <w:caps/>
                                <w:color w:val="FFFFFF" w:themeColor="background1"/>
                              </w:rPr>
                              <w:t xml:space="preserve"> |</w:t>
                            </w:r>
                            <w:r w:rsidR="006F3716">
                              <w:rPr>
                                <w:caps/>
                                <w:color w:val="FFFFFF" w:themeColor="background1"/>
                              </w:rPr>
                              <w:t xml:space="preserve"> Department of psychology</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06AFCC7" w14:textId="77777777" w:rsidR="00DA02F8" w:rsidRPr="006F3716" w:rsidRDefault="006F3716" w:rsidP="006F3716">
                                <w:pPr>
                                  <w:pStyle w:val="NoSpacing"/>
                                  <w:numPr>
                                    <w:ilvl w:val="0"/>
                                    <w:numId w:val="0"/>
                                  </w:numPr>
                                  <w:pBdr>
                                    <w:bottom w:val="single" w:sz="6" w:space="4" w:color="7F7F7F" w:themeColor="text1" w:themeTint="80"/>
                                  </w:pBdr>
                                  <w:ind w:left="777"/>
                                  <w:rPr>
                                    <w:rFonts w:asciiTheme="majorHAnsi" w:eastAsiaTheme="majorEastAsia" w:hAnsiTheme="majorHAnsi" w:cstheme="majorBidi"/>
                                    <w:color w:val="595959" w:themeColor="text1" w:themeTint="A6"/>
                                    <w:sz w:val="72"/>
                                    <w:szCs w:val="108"/>
                                  </w:rPr>
                                </w:pPr>
                                <w:r w:rsidRPr="006F3716">
                                  <w:rPr>
                                    <w:rFonts w:asciiTheme="majorHAnsi" w:eastAsiaTheme="majorEastAsia" w:hAnsiTheme="majorHAnsi" w:cstheme="majorBidi"/>
                                    <w:color w:val="595959" w:themeColor="text1" w:themeTint="A6"/>
                                    <w:sz w:val="72"/>
                                    <w:szCs w:val="108"/>
                                  </w:rPr>
                                  <w:t>Diversifying and D</w:t>
                                </w:r>
                                <w:r>
                                  <w:rPr>
                                    <w:rFonts w:asciiTheme="majorHAnsi" w:eastAsiaTheme="majorEastAsia" w:hAnsiTheme="majorHAnsi" w:cstheme="majorBidi"/>
                                    <w:color w:val="595959" w:themeColor="text1" w:themeTint="A6"/>
                                    <w:sz w:val="72"/>
                                    <w:szCs w:val="108"/>
                                  </w:rPr>
                                  <w:t>ecolo</w:t>
                                </w:r>
                                <w:r w:rsidRPr="006F3716">
                                  <w:rPr>
                                    <w:rFonts w:asciiTheme="majorHAnsi" w:eastAsiaTheme="majorEastAsia" w:hAnsiTheme="majorHAnsi" w:cstheme="majorBidi"/>
                                    <w:color w:val="595959" w:themeColor="text1" w:themeTint="A6"/>
                                    <w:sz w:val="72"/>
                                    <w:szCs w:val="108"/>
                                  </w:rPr>
                                  <w:t>nising the Department of Psychology</w:t>
                                </w:r>
                              </w:p>
                            </w:sdtContent>
                          </w:sdt>
                          <w:sdt>
                            <w:sdtPr>
                              <w:rPr>
                                <w:caps/>
                                <w:color w:val="44546A" w:themeColor="text2"/>
                                <w:sz w:val="36"/>
                                <w:szCs w:val="36"/>
                                <w:shd w:val="clear" w:color="auto" w:fill="E6E6E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A2233FE" w14:textId="77777777" w:rsidR="00DA02F8" w:rsidRDefault="006F3716" w:rsidP="00DA02F8">
                                <w:pPr>
                                  <w:pStyle w:val="NoSpacing"/>
                                  <w:numPr>
                                    <w:ilvl w:val="0"/>
                                    <w:numId w:val="0"/>
                                  </w:numPr>
                                  <w:spacing w:before="240"/>
                                  <w:ind w:left="774"/>
                                  <w:rPr>
                                    <w:caps/>
                                    <w:color w:val="44546A" w:themeColor="text2"/>
                                    <w:sz w:val="36"/>
                                    <w:szCs w:val="36"/>
                                  </w:rPr>
                                </w:pPr>
                                <w:r>
                                  <w:rPr>
                                    <w:caps/>
                                    <w:color w:val="44546A" w:themeColor="text2"/>
                                    <w:sz w:val="36"/>
                                    <w:szCs w:val="36"/>
                                  </w:rPr>
                                  <w:t>A toolkit for colleagues</w:t>
                                </w:r>
                              </w:p>
                            </w:sdtContent>
                          </w:sdt>
                        </w:txbxContent>
                      </v:textbox>
                    </v:shape>
                    <w10:wrap anchorx="page" anchory="page"/>
                  </v:group>
                </w:pict>
              </mc:Fallback>
            </mc:AlternateContent>
          </w:r>
        </w:p>
        <w:p w14:paraId="672A6659" w14:textId="77777777" w:rsidR="00DA02F8" w:rsidRPr="004E62F1" w:rsidRDefault="00DA02F8">
          <w:pPr>
            <w:spacing w:after="160" w:line="259" w:lineRule="auto"/>
            <w:rPr>
              <w:rFonts w:asciiTheme="majorHAnsi" w:eastAsiaTheme="majorEastAsia" w:hAnsiTheme="majorHAnsi" w:cstheme="majorBidi"/>
              <w:color w:val="2E74B5" w:themeColor="accent1" w:themeShade="BF"/>
              <w:sz w:val="32"/>
              <w:szCs w:val="32"/>
              <w:lang w:val="en-US"/>
            </w:rPr>
          </w:pPr>
          <w:r w:rsidRPr="004E62F1">
            <w:rPr>
              <w:rFonts w:asciiTheme="majorHAnsi" w:eastAsiaTheme="majorEastAsia" w:hAnsiTheme="majorHAnsi" w:cstheme="majorBidi"/>
              <w:color w:val="2E74B5" w:themeColor="accent1" w:themeShade="BF"/>
              <w:sz w:val="32"/>
              <w:szCs w:val="32"/>
              <w:lang w:val="en-US"/>
            </w:rPr>
            <w:br w:type="page"/>
          </w:r>
        </w:p>
      </w:sdtContent>
    </w:sdt>
    <w:sdt>
      <w:sdtPr>
        <w:rPr>
          <w:rFonts w:asciiTheme="minorHAnsi" w:eastAsiaTheme="minorHAnsi" w:hAnsiTheme="minorHAnsi" w:cstheme="minorBidi"/>
          <w:color w:val="auto"/>
          <w:sz w:val="22"/>
          <w:szCs w:val="22"/>
          <w:shd w:val="clear" w:color="auto" w:fill="E6E6E6"/>
          <w:lang w:val="en-GB"/>
        </w:rPr>
        <w:id w:val="1607771181"/>
        <w:docPartObj>
          <w:docPartGallery w:val="Table of Contents"/>
          <w:docPartUnique/>
        </w:docPartObj>
      </w:sdtPr>
      <w:sdtEndPr>
        <w:rPr>
          <w:b/>
          <w:bCs/>
          <w:noProof/>
        </w:rPr>
      </w:sdtEndPr>
      <w:sdtContent>
        <w:p w14:paraId="406425CA" w14:textId="77777777" w:rsidR="00FE1DD3" w:rsidRPr="004E62F1" w:rsidRDefault="00FE1DD3" w:rsidP="004E62F1">
          <w:pPr>
            <w:pStyle w:val="TOCHeading"/>
            <w:rPr>
              <w:rFonts w:cs="Calibri"/>
              <w:sz w:val="22"/>
              <w:szCs w:val="22"/>
            </w:rPr>
          </w:pPr>
          <w:r w:rsidRPr="004E62F1">
            <w:t>Contents</w:t>
          </w:r>
        </w:p>
        <w:p w14:paraId="3F06EC1A" w14:textId="78E8B642" w:rsidR="003C3EB6" w:rsidRDefault="00FE1DD3">
          <w:pPr>
            <w:pStyle w:val="TOC1"/>
            <w:tabs>
              <w:tab w:val="right" w:leader="dot" w:pos="9016"/>
            </w:tabs>
            <w:rPr>
              <w:rFonts w:eastAsiaTheme="minorEastAsia"/>
              <w:noProof/>
              <w:lang w:eastAsia="en-GB"/>
            </w:rPr>
          </w:pPr>
          <w:r w:rsidRPr="004E62F1">
            <w:rPr>
              <w:rFonts w:asciiTheme="majorHAnsi" w:hAnsiTheme="majorHAnsi"/>
              <w:color w:val="2B579A"/>
              <w:shd w:val="clear" w:color="auto" w:fill="E6E6E6"/>
            </w:rPr>
            <w:fldChar w:fldCharType="begin"/>
          </w:r>
          <w:r w:rsidRPr="004E62F1">
            <w:rPr>
              <w:rFonts w:asciiTheme="majorHAnsi" w:hAnsiTheme="majorHAnsi"/>
            </w:rPr>
            <w:instrText xml:space="preserve"> TOC \o "1-3" \h \z \u </w:instrText>
          </w:r>
          <w:r w:rsidRPr="004E62F1">
            <w:rPr>
              <w:rFonts w:asciiTheme="majorHAnsi" w:hAnsiTheme="majorHAnsi"/>
              <w:color w:val="2B579A"/>
              <w:shd w:val="clear" w:color="auto" w:fill="E6E6E6"/>
            </w:rPr>
            <w:fldChar w:fldCharType="separate"/>
          </w:r>
          <w:hyperlink w:anchor="_Toc48566183" w:history="1">
            <w:r w:rsidR="003C3EB6" w:rsidRPr="006644EE">
              <w:rPr>
                <w:rStyle w:val="Hyperlink"/>
                <w:noProof/>
              </w:rPr>
              <w:t>Introduction</w:t>
            </w:r>
            <w:r w:rsidR="003C3EB6">
              <w:rPr>
                <w:noProof/>
                <w:webHidden/>
              </w:rPr>
              <w:tab/>
            </w:r>
            <w:r w:rsidR="003C3EB6">
              <w:rPr>
                <w:noProof/>
                <w:webHidden/>
              </w:rPr>
              <w:fldChar w:fldCharType="begin"/>
            </w:r>
            <w:r w:rsidR="003C3EB6">
              <w:rPr>
                <w:noProof/>
                <w:webHidden/>
              </w:rPr>
              <w:instrText xml:space="preserve"> PAGEREF _Toc48566183 \h </w:instrText>
            </w:r>
            <w:r w:rsidR="003C3EB6">
              <w:rPr>
                <w:noProof/>
                <w:webHidden/>
              </w:rPr>
            </w:r>
            <w:r w:rsidR="003C3EB6">
              <w:rPr>
                <w:noProof/>
                <w:webHidden/>
              </w:rPr>
              <w:fldChar w:fldCharType="separate"/>
            </w:r>
            <w:r w:rsidR="007C3CFE">
              <w:rPr>
                <w:noProof/>
                <w:webHidden/>
              </w:rPr>
              <w:t>3</w:t>
            </w:r>
            <w:r w:rsidR="003C3EB6">
              <w:rPr>
                <w:noProof/>
                <w:webHidden/>
              </w:rPr>
              <w:fldChar w:fldCharType="end"/>
            </w:r>
          </w:hyperlink>
        </w:p>
        <w:p w14:paraId="079C7FA2" w14:textId="73F1243C" w:rsidR="003C3EB6" w:rsidRDefault="00AF6A49">
          <w:pPr>
            <w:pStyle w:val="TOC2"/>
            <w:tabs>
              <w:tab w:val="right" w:leader="dot" w:pos="9016"/>
            </w:tabs>
            <w:rPr>
              <w:rFonts w:eastAsiaTheme="minorEastAsia"/>
              <w:noProof/>
              <w:lang w:eastAsia="en-GB"/>
            </w:rPr>
          </w:pPr>
          <w:hyperlink w:anchor="_Toc48566184" w:history="1">
            <w:r w:rsidR="003C3EB6" w:rsidRPr="006644EE">
              <w:rPr>
                <w:rStyle w:val="Hyperlink"/>
                <w:noProof/>
              </w:rPr>
              <w:t>Preamble: Why now?</w:t>
            </w:r>
            <w:r w:rsidR="003C3EB6">
              <w:rPr>
                <w:noProof/>
                <w:webHidden/>
              </w:rPr>
              <w:tab/>
            </w:r>
            <w:r w:rsidR="003C3EB6">
              <w:rPr>
                <w:noProof/>
                <w:webHidden/>
              </w:rPr>
              <w:fldChar w:fldCharType="begin"/>
            </w:r>
            <w:r w:rsidR="003C3EB6">
              <w:rPr>
                <w:noProof/>
                <w:webHidden/>
              </w:rPr>
              <w:instrText xml:space="preserve"> PAGEREF _Toc48566184 \h </w:instrText>
            </w:r>
            <w:r w:rsidR="003C3EB6">
              <w:rPr>
                <w:noProof/>
                <w:webHidden/>
              </w:rPr>
            </w:r>
            <w:r w:rsidR="003C3EB6">
              <w:rPr>
                <w:noProof/>
                <w:webHidden/>
              </w:rPr>
              <w:fldChar w:fldCharType="separate"/>
            </w:r>
            <w:r w:rsidR="007C3CFE">
              <w:rPr>
                <w:noProof/>
                <w:webHidden/>
              </w:rPr>
              <w:t>3</w:t>
            </w:r>
            <w:r w:rsidR="003C3EB6">
              <w:rPr>
                <w:noProof/>
                <w:webHidden/>
              </w:rPr>
              <w:fldChar w:fldCharType="end"/>
            </w:r>
          </w:hyperlink>
        </w:p>
        <w:p w14:paraId="19D929B1" w14:textId="1D910AD3" w:rsidR="003C3EB6" w:rsidRDefault="00AF6A49">
          <w:pPr>
            <w:pStyle w:val="TOC2"/>
            <w:tabs>
              <w:tab w:val="right" w:leader="dot" w:pos="9016"/>
            </w:tabs>
            <w:rPr>
              <w:rFonts w:eastAsiaTheme="minorEastAsia"/>
              <w:noProof/>
              <w:lang w:eastAsia="en-GB"/>
            </w:rPr>
          </w:pPr>
          <w:hyperlink w:anchor="_Toc48566185" w:history="1">
            <w:r w:rsidR="003C3EB6" w:rsidRPr="006644EE">
              <w:rPr>
                <w:rStyle w:val="Hyperlink"/>
                <w:noProof/>
              </w:rPr>
              <w:t>Diversifying and Decolonising the Department of Psychology</w:t>
            </w:r>
            <w:r w:rsidR="003C3EB6">
              <w:rPr>
                <w:noProof/>
                <w:webHidden/>
              </w:rPr>
              <w:tab/>
            </w:r>
            <w:r w:rsidR="003C3EB6">
              <w:rPr>
                <w:noProof/>
                <w:webHidden/>
              </w:rPr>
              <w:fldChar w:fldCharType="begin"/>
            </w:r>
            <w:r w:rsidR="003C3EB6">
              <w:rPr>
                <w:noProof/>
                <w:webHidden/>
              </w:rPr>
              <w:instrText xml:space="preserve"> PAGEREF _Toc48566185 \h </w:instrText>
            </w:r>
            <w:r w:rsidR="003C3EB6">
              <w:rPr>
                <w:noProof/>
                <w:webHidden/>
              </w:rPr>
            </w:r>
            <w:r w:rsidR="003C3EB6">
              <w:rPr>
                <w:noProof/>
                <w:webHidden/>
              </w:rPr>
              <w:fldChar w:fldCharType="separate"/>
            </w:r>
            <w:r w:rsidR="007C3CFE">
              <w:rPr>
                <w:noProof/>
                <w:webHidden/>
              </w:rPr>
              <w:t>3</w:t>
            </w:r>
            <w:r w:rsidR="003C3EB6">
              <w:rPr>
                <w:noProof/>
                <w:webHidden/>
              </w:rPr>
              <w:fldChar w:fldCharType="end"/>
            </w:r>
          </w:hyperlink>
        </w:p>
        <w:p w14:paraId="3B213BD9" w14:textId="5129F5AF" w:rsidR="003C3EB6" w:rsidRDefault="00AF6A49">
          <w:pPr>
            <w:pStyle w:val="TOC2"/>
            <w:tabs>
              <w:tab w:val="right" w:leader="dot" w:pos="9016"/>
            </w:tabs>
            <w:rPr>
              <w:rFonts w:eastAsiaTheme="minorEastAsia"/>
              <w:noProof/>
              <w:lang w:eastAsia="en-GB"/>
            </w:rPr>
          </w:pPr>
          <w:hyperlink w:anchor="_Toc48566186" w:history="1">
            <w:r w:rsidR="003C3EB6" w:rsidRPr="006644EE">
              <w:rPr>
                <w:rStyle w:val="Hyperlink"/>
                <w:noProof/>
              </w:rPr>
              <w:t>The pedagogy of the Toolkit</w:t>
            </w:r>
            <w:r w:rsidR="003C3EB6">
              <w:rPr>
                <w:noProof/>
                <w:webHidden/>
              </w:rPr>
              <w:tab/>
            </w:r>
            <w:r w:rsidR="003C3EB6">
              <w:rPr>
                <w:noProof/>
                <w:webHidden/>
              </w:rPr>
              <w:fldChar w:fldCharType="begin"/>
            </w:r>
            <w:r w:rsidR="003C3EB6">
              <w:rPr>
                <w:noProof/>
                <w:webHidden/>
              </w:rPr>
              <w:instrText xml:space="preserve"> PAGEREF _Toc48566186 \h </w:instrText>
            </w:r>
            <w:r w:rsidR="003C3EB6">
              <w:rPr>
                <w:noProof/>
                <w:webHidden/>
              </w:rPr>
            </w:r>
            <w:r w:rsidR="003C3EB6">
              <w:rPr>
                <w:noProof/>
                <w:webHidden/>
              </w:rPr>
              <w:fldChar w:fldCharType="separate"/>
            </w:r>
            <w:r w:rsidR="007C3CFE">
              <w:rPr>
                <w:noProof/>
                <w:webHidden/>
              </w:rPr>
              <w:t>4</w:t>
            </w:r>
            <w:r w:rsidR="003C3EB6">
              <w:rPr>
                <w:noProof/>
                <w:webHidden/>
              </w:rPr>
              <w:fldChar w:fldCharType="end"/>
            </w:r>
          </w:hyperlink>
        </w:p>
        <w:p w14:paraId="0501D7CA" w14:textId="4446546E" w:rsidR="003C3EB6" w:rsidRDefault="00AF6A49">
          <w:pPr>
            <w:pStyle w:val="TOC2"/>
            <w:tabs>
              <w:tab w:val="right" w:leader="dot" w:pos="9016"/>
            </w:tabs>
            <w:rPr>
              <w:rFonts w:eastAsiaTheme="minorEastAsia"/>
              <w:noProof/>
              <w:lang w:eastAsia="en-GB"/>
            </w:rPr>
          </w:pPr>
          <w:hyperlink w:anchor="_Toc48566187" w:history="1">
            <w:r w:rsidR="003C3EB6" w:rsidRPr="006644EE">
              <w:rPr>
                <w:rStyle w:val="Hyperlink"/>
                <w:noProof/>
              </w:rPr>
              <w:t>Categories and Content</w:t>
            </w:r>
            <w:r w:rsidR="003C3EB6">
              <w:rPr>
                <w:noProof/>
                <w:webHidden/>
              </w:rPr>
              <w:tab/>
            </w:r>
            <w:r w:rsidR="003C3EB6">
              <w:rPr>
                <w:noProof/>
                <w:webHidden/>
              </w:rPr>
              <w:fldChar w:fldCharType="begin"/>
            </w:r>
            <w:r w:rsidR="003C3EB6">
              <w:rPr>
                <w:noProof/>
                <w:webHidden/>
              </w:rPr>
              <w:instrText xml:space="preserve"> PAGEREF _Toc48566187 \h </w:instrText>
            </w:r>
            <w:r w:rsidR="003C3EB6">
              <w:rPr>
                <w:noProof/>
                <w:webHidden/>
              </w:rPr>
            </w:r>
            <w:r w:rsidR="003C3EB6">
              <w:rPr>
                <w:noProof/>
                <w:webHidden/>
              </w:rPr>
              <w:fldChar w:fldCharType="separate"/>
            </w:r>
            <w:r w:rsidR="007C3CFE">
              <w:rPr>
                <w:noProof/>
                <w:webHidden/>
              </w:rPr>
              <w:t>4</w:t>
            </w:r>
            <w:r w:rsidR="003C3EB6">
              <w:rPr>
                <w:noProof/>
                <w:webHidden/>
              </w:rPr>
              <w:fldChar w:fldCharType="end"/>
            </w:r>
          </w:hyperlink>
        </w:p>
        <w:p w14:paraId="32C01FB3" w14:textId="01F2878E" w:rsidR="003C3EB6" w:rsidRDefault="00AF6A49">
          <w:pPr>
            <w:pStyle w:val="TOC2"/>
            <w:tabs>
              <w:tab w:val="right" w:leader="dot" w:pos="9016"/>
            </w:tabs>
            <w:rPr>
              <w:rFonts w:eastAsiaTheme="minorEastAsia"/>
              <w:noProof/>
              <w:lang w:eastAsia="en-GB"/>
            </w:rPr>
          </w:pPr>
          <w:hyperlink w:anchor="_Toc48566188" w:history="1">
            <w:r w:rsidR="003C3EB6" w:rsidRPr="006644EE">
              <w:rPr>
                <w:rStyle w:val="Hyperlink"/>
                <w:noProof/>
              </w:rPr>
              <w:t>Language and terminology: A ‘trying’ project</w:t>
            </w:r>
            <w:r w:rsidR="003C3EB6">
              <w:rPr>
                <w:noProof/>
                <w:webHidden/>
              </w:rPr>
              <w:tab/>
            </w:r>
            <w:r w:rsidR="003C3EB6">
              <w:rPr>
                <w:noProof/>
                <w:webHidden/>
              </w:rPr>
              <w:fldChar w:fldCharType="begin"/>
            </w:r>
            <w:r w:rsidR="003C3EB6">
              <w:rPr>
                <w:noProof/>
                <w:webHidden/>
              </w:rPr>
              <w:instrText xml:space="preserve"> PAGEREF _Toc48566188 \h </w:instrText>
            </w:r>
            <w:r w:rsidR="003C3EB6">
              <w:rPr>
                <w:noProof/>
                <w:webHidden/>
              </w:rPr>
            </w:r>
            <w:r w:rsidR="003C3EB6">
              <w:rPr>
                <w:noProof/>
                <w:webHidden/>
              </w:rPr>
              <w:fldChar w:fldCharType="separate"/>
            </w:r>
            <w:r w:rsidR="007C3CFE">
              <w:rPr>
                <w:noProof/>
                <w:webHidden/>
              </w:rPr>
              <w:t>5</w:t>
            </w:r>
            <w:r w:rsidR="003C3EB6">
              <w:rPr>
                <w:noProof/>
                <w:webHidden/>
              </w:rPr>
              <w:fldChar w:fldCharType="end"/>
            </w:r>
          </w:hyperlink>
        </w:p>
        <w:p w14:paraId="0F8CDC2A" w14:textId="4F95476D" w:rsidR="003C3EB6" w:rsidRDefault="00AF6A49">
          <w:pPr>
            <w:pStyle w:val="TOC1"/>
            <w:tabs>
              <w:tab w:val="right" w:leader="dot" w:pos="9016"/>
            </w:tabs>
            <w:rPr>
              <w:rFonts w:eastAsiaTheme="minorEastAsia"/>
              <w:noProof/>
              <w:lang w:eastAsia="en-GB"/>
            </w:rPr>
          </w:pPr>
          <w:hyperlink w:anchor="_Toc48566189" w:history="1">
            <w:r w:rsidR="003C3EB6" w:rsidRPr="006644EE">
              <w:rPr>
                <w:rStyle w:val="Hyperlink"/>
                <w:noProof/>
              </w:rPr>
              <w:t>Section One: Curriculum Philosophy</w:t>
            </w:r>
            <w:r w:rsidR="003C3EB6">
              <w:rPr>
                <w:noProof/>
                <w:webHidden/>
              </w:rPr>
              <w:tab/>
            </w:r>
            <w:r w:rsidR="003C3EB6">
              <w:rPr>
                <w:noProof/>
                <w:webHidden/>
              </w:rPr>
              <w:fldChar w:fldCharType="begin"/>
            </w:r>
            <w:r w:rsidR="003C3EB6">
              <w:rPr>
                <w:noProof/>
                <w:webHidden/>
              </w:rPr>
              <w:instrText xml:space="preserve"> PAGEREF _Toc48566189 \h </w:instrText>
            </w:r>
            <w:r w:rsidR="003C3EB6">
              <w:rPr>
                <w:noProof/>
                <w:webHidden/>
              </w:rPr>
            </w:r>
            <w:r w:rsidR="003C3EB6">
              <w:rPr>
                <w:noProof/>
                <w:webHidden/>
              </w:rPr>
              <w:fldChar w:fldCharType="separate"/>
            </w:r>
            <w:r w:rsidR="007C3CFE">
              <w:rPr>
                <w:noProof/>
                <w:webHidden/>
              </w:rPr>
              <w:t>6</w:t>
            </w:r>
            <w:r w:rsidR="003C3EB6">
              <w:rPr>
                <w:noProof/>
                <w:webHidden/>
              </w:rPr>
              <w:fldChar w:fldCharType="end"/>
            </w:r>
          </w:hyperlink>
        </w:p>
        <w:p w14:paraId="29E6EB56" w14:textId="75769F2A" w:rsidR="003C3EB6" w:rsidRDefault="00AF6A49">
          <w:pPr>
            <w:pStyle w:val="TOC2"/>
            <w:tabs>
              <w:tab w:val="right" w:leader="dot" w:pos="9016"/>
            </w:tabs>
            <w:rPr>
              <w:rFonts w:eastAsiaTheme="minorEastAsia"/>
              <w:noProof/>
              <w:lang w:eastAsia="en-GB"/>
            </w:rPr>
          </w:pPr>
          <w:hyperlink w:anchor="_Toc48566190" w:history="1">
            <w:r w:rsidR="003C3EB6" w:rsidRPr="006644EE">
              <w:rPr>
                <w:rStyle w:val="Hyperlink"/>
                <w:noProof/>
              </w:rPr>
              <w:t>Reflexive Questions to ignite thinking:</w:t>
            </w:r>
            <w:r w:rsidR="003C3EB6">
              <w:rPr>
                <w:noProof/>
                <w:webHidden/>
              </w:rPr>
              <w:tab/>
            </w:r>
            <w:r w:rsidR="003C3EB6">
              <w:rPr>
                <w:noProof/>
                <w:webHidden/>
              </w:rPr>
              <w:fldChar w:fldCharType="begin"/>
            </w:r>
            <w:r w:rsidR="003C3EB6">
              <w:rPr>
                <w:noProof/>
                <w:webHidden/>
              </w:rPr>
              <w:instrText xml:space="preserve"> PAGEREF _Toc48566190 \h </w:instrText>
            </w:r>
            <w:r w:rsidR="003C3EB6">
              <w:rPr>
                <w:noProof/>
                <w:webHidden/>
              </w:rPr>
            </w:r>
            <w:r w:rsidR="003C3EB6">
              <w:rPr>
                <w:noProof/>
                <w:webHidden/>
              </w:rPr>
              <w:fldChar w:fldCharType="separate"/>
            </w:r>
            <w:r w:rsidR="007C3CFE">
              <w:rPr>
                <w:noProof/>
                <w:webHidden/>
              </w:rPr>
              <w:t>6</w:t>
            </w:r>
            <w:r w:rsidR="003C3EB6">
              <w:rPr>
                <w:noProof/>
                <w:webHidden/>
              </w:rPr>
              <w:fldChar w:fldCharType="end"/>
            </w:r>
          </w:hyperlink>
        </w:p>
        <w:p w14:paraId="1ADEFEF0" w14:textId="3CF6948C" w:rsidR="003C3EB6" w:rsidRDefault="00AF6A49">
          <w:pPr>
            <w:pStyle w:val="TOC2"/>
            <w:tabs>
              <w:tab w:val="right" w:leader="dot" w:pos="9016"/>
            </w:tabs>
            <w:rPr>
              <w:rFonts w:eastAsiaTheme="minorEastAsia"/>
              <w:noProof/>
              <w:lang w:eastAsia="en-GB"/>
            </w:rPr>
          </w:pPr>
          <w:hyperlink w:anchor="_Toc48566191" w:history="1">
            <w:r w:rsidR="003C3EB6" w:rsidRPr="006644EE">
              <w:rPr>
                <w:rStyle w:val="Hyperlink"/>
                <w:noProof/>
              </w:rPr>
              <w:t>Suggested adaptations</w:t>
            </w:r>
            <w:r w:rsidR="003C3EB6">
              <w:rPr>
                <w:noProof/>
                <w:webHidden/>
              </w:rPr>
              <w:tab/>
            </w:r>
            <w:r w:rsidR="003C3EB6">
              <w:rPr>
                <w:noProof/>
                <w:webHidden/>
              </w:rPr>
              <w:fldChar w:fldCharType="begin"/>
            </w:r>
            <w:r w:rsidR="003C3EB6">
              <w:rPr>
                <w:noProof/>
                <w:webHidden/>
              </w:rPr>
              <w:instrText xml:space="preserve"> PAGEREF _Toc48566191 \h </w:instrText>
            </w:r>
            <w:r w:rsidR="003C3EB6">
              <w:rPr>
                <w:noProof/>
                <w:webHidden/>
              </w:rPr>
            </w:r>
            <w:r w:rsidR="003C3EB6">
              <w:rPr>
                <w:noProof/>
                <w:webHidden/>
              </w:rPr>
              <w:fldChar w:fldCharType="separate"/>
            </w:r>
            <w:r w:rsidR="007C3CFE">
              <w:rPr>
                <w:noProof/>
                <w:webHidden/>
              </w:rPr>
              <w:t>7</w:t>
            </w:r>
            <w:r w:rsidR="003C3EB6">
              <w:rPr>
                <w:noProof/>
                <w:webHidden/>
              </w:rPr>
              <w:fldChar w:fldCharType="end"/>
            </w:r>
          </w:hyperlink>
        </w:p>
        <w:p w14:paraId="77E6F59B" w14:textId="4DA0210A" w:rsidR="003C3EB6" w:rsidRDefault="00AF6A49">
          <w:pPr>
            <w:pStyle w:val="TOC2"/>
            <w:tabs>
              <w:tab w:val="right" w:leader="dot" w:pos="9016"/>
            </w:tabs>
            <w:rPr>
              <w:rFonts w:eastAsiaTheme="minorEastAsia"/>
              <w:noProof/>
              <w:lang w:eastAsia="en-GB"/>
            </w:rPr>
          </w:pPr>
          <w:hyperlink w:anchor="_Toc48566192" w:history="1">
            <w:r w:rsidR="003C3EB6" w:rsidRPr="006644EE">
              <w:rPr>
                <w:rStyle w:val="Hyperlink"/>
                <w:noProof/>
              </w:rPr>
              <w:t>Where next? Possible starting points</w:t>
            </w:r>
            <w:r w:rsidR="003C3EB6">
              <w:rPr>
                <w:noProof/>
                <w:webHidden/>
              </w:rPr>
              <w:tab/>
            </w:r>
            <w:r w:rsidR="003C3EB6">
              <w:rPr>
                <w:noProof/>
                <w:webHidden/>
              </w:rPr>
              <w:fldChar w:fldCharType="begin"/>
            </w:r>
            <w:r w:rsidR="003C3EB6">
              <w:rPr>
                <w:noProof/>
                <w:webHidden/>
              </w:rPr>
              <w:instrText xml:space="preserve"> PAGEREF _Toc48566192 \h </w:instrText>
            </w:r>
            <w:r w:rsidR="003C3EB6">
              <w:rPr>
                <w:noProof/>
                <w:webHidden/>
              </w:rPr>
            </w:r>
            <w:r w:rsidR="003C3EB6">
              <w:rPr>
                <w:noProof/>
                <w:webHidden/>
              </w:rPr>
              <w:fldChar w:fldCharType="separate"/>
            </w:r>
            <w:r w:rsidR="007C3CFE">
              <w:rPr>
                <w:noProof/>
                <w:webHidden/>
              </w:rPr>
              <w:t>7</w:t>
            </w:r>
            <w:r w:rsidR="003C3EB6">
              <w:rPr>
                <w:noProof/>
                <w:webHidden/>
              </w:rPr>
              <w:fldChar w:fldCharType="end"/>
            </w:r>
          </w:hyperlink>
        </w:p>
        <w:p w14:paraId="726932E4" w14:textId="5BA2061E" w:rsidR="003C3EB6" w:rsidRDefault="00AF6A49">
          <w:pPr>
            <w:pStyle w:val="TOC3"/>
            <w:tabs>
              <w:tab w:val="left" w:pos="880"/>
              <w:tab w:val="right" w:leader="dot" w:pos="9016"/>
            </w:tabs>
            <w:rPr>
              <w:rFonts w:eastAsiaTheme="minorEastAsia"/>
              <w:noProof/>
              <w:lang w:eastAsia="en-GB"/>
            </w:rPr>
          </w:pPr>
          <w:hyperlink w:anchor="_Toc48566193" w:history="1">
            <w:r w:rsidR="003C3EB6" w:rsidRPr="006644EE">
              <w:rPr>
                <w:rStyle w:val="Hyperlink"/>
                <w:rFonts w:ascii="Calibri Light" w:hAnsi="Calibri Light" w:cs="Calibri Light"/>
                <w:i/>
                <w:noProof/>
              </w:rPr>
              <w:t>1.</w:t>
            </w:r>
            <w:r w:rsidR="003C3EB6">
              <w:rPr>
                <w:rFonts w:eastAsiaTheme="minorEastAsia"/>
                <w:noProof/>
                <w:lang w:eastAsia="en-GB"/>
              </w:rPr>
              <w:tab/>
            </w:r>
            <w:r w:rsidR="003C3EB6" w:rsidRPr="006644EE">
              <w:rPr>
                <w:rStyle w:val="Hyperlink"/>
                <w:rFonts w:cs="Calibri Light"/>
                <w:i/>
                <w:iCs/>
                <w:noProof/>
              </w:rPr>
              <w:t>When psychology speaks for you, without you: Sunil Bhatia podcast on decolonizing psychology</w:t>
            </w:r>
            <w:r w:rsidR="003C3EB6">
              <w:rPr>
                <w:noProof/>
                <w:webHidden/>
              </w:rPr>
              <w:tab/>
            </w:r>
            <w:r w:rsidR="003C3EB6">
              <w:rPr>
                <w:noProof/>
                <w:webHidden/>
              </w:rPr>
              <w:fldChar w:fldCharType="begin"/>
            </w:r>
            <w:r w:rsidR="003C3EB6">
              <w:rPr>
                <w:noProof/>
                <w:webHidden/>
              </w:rPr>
              <w:instrText xml:space="preserve"> PAGEREF _Toc48566193 \h </w:instrText>
            </w:r>
            <w:r w:rsidR="003C3EB6">
              <w:rPr>
                <w:noProof/>
                <w:webHidden/>
              </w:rPr>
            </w:r>
            <w:r w:rsidR="003C3EB6">
              <w:rPr>
                <w:noProof/>
                <w:webHidden/>
              </w:rPr>
              <w:fldChar w:fldCharType="separate"/>
            </w:r>
            <w:r w:rsidR="007C3CFE">
              <w:rPr>
                <w:noProof/>
                <w:webHidden/>
              </w:rPr>
              <w:t>7</w:t>
            </w:r>
            <w:r w:rsidR="003C3EB6">
              <w:rPr>
                <w:noProof/>
                <w:webHidden/>
              </w:rPr>
              <w:fldChar w:fldCharType="end"/>
            </w:r>
          </w:hyperlink>
        </w:p>
        <w:p w14:paraId="48D25122" w14:textId="10A05603" w:rsidR="003C3EB6" w:rsidRDefault="00AF6A49">
          <w:pPr>
            <w:pStyle w:val="TOC3"/>
            <w:tabs>
              <w:tab w:val="left" w:pos="880"/>
              <w:tab w:val="right" w:leader="dot" w:pos="9016"/>
            </w:tabs>
            <w:rPr>
              <w:rFonts w:eastAsiaTheme="minorEastAsia"/>
              <w:noProof/>
              <w:lang w:eastAsia="en-GB"/>
            </w:rPr>
          </w:pPr>
          <w:hyperlink w:anchor="_Toc48566194" w:history="1">
            <w:r w:rsidR="003C3EB6" w:rsidRPr="006644EE">
              <w:rPr>
                <w:rStyle w:val="Hyperlink"/>
                <w:rFonts w:ascii="Calibri Light" w:hAnsi="Calibri Light" w:cs="Calibri Light"/>
                <w:i/>
                <w:noProof/>
              </w:rPr>
              <w:t>2.</w:t>
            </w:r>
            <w:r w:rsidR="003C3EB6">
              <w:rPr>
                <w:rFonts w:eastAsiaTheme="minorEastAsia"/>
                <w:noProof/>
                <w:lang w:eastAsia="en-GB"/>
              </w:rPr>
              <w:tab/>
            </w:r>
            <w:r w:rsidR="003C3EB6" w:rsidRPr="006644EE">
              <w:rPr>
                <w:rStyle w:val="Hyperlink"/>
                <w:rFonts w:cs="Calibri Light"/>
                <w:i/>
                <w:iCs/>
                <w:noProof/>
              </w:rPr>
              <w:t>SOAS: Decolonising SOAS Learning and Teaching Toolkit for Programme and Module Convenors</w:t>
            </w:r>
            <w:r w:rsidR="003C3EB6">
              <w:rPr>
                <w:noProof/>
                <w:webHidden/>
              </w:rPr>
              <w:tab/>
            </w:r>
            <w:r w:rsidR="003C3EB6">
              <w:rPr>
                <w:noProof/>
                <w:webHidden/>
              </w:rPr>
              <w:fldChar w:fldCharType="begin"/>
            </w:r>
            <w:r w:rsidR="003C3EB6">
              <w:rPr>
                <w:noProof/>
                <w:webHidden/>
              </w:rPr>
              <w:instrText xml:space="preserve"> PAGEREF _Toc48566194 \h </w:instrText>
            </w:r>
            <w:r w:rsidR="003C3EB6">
              <w:rPr>
                <w:noProof/>
                <w:webHidden/>
              </w:rPr>
            </w:r>
            <w:r w:rsidR="003C3EB6">
              <w:rPr>
                <w:noProof/>
                <w:webHidden/>
              </w:rPr>
              <w:fldChar w:fldCharType="separate"/>
            </w:r>
            <w:r w:rsidR="007C3CFE">
              <w:rPr>
                <w:noProof/>
                <w:webHidden/>
              </w:rPr>
              <w:t>8</w:t>
            </w:r>
            <w:r w:rsidR="003C3EB6">
              <w:rPr>
                <w:noProof/>
                <w:webHidden/>
              </w:rPr>
              <w:fldChar w:fldCharType="end"/>
            </w:r>
          </w:hyperlink>
        </w:p>
        <w:p w14:paraId="477F6C61" w14:textId="7C9B0191" w:rsidR="003C3EB6" w:rsidRDefault="00AF6A49">
          <w:pPr>
            <w:pStyle w:val="TOC1"/>
            <w:tabs>
              <w:tab w:val="right" w:leader="dot" w:pos="9016"/>
            </w:tabs>
            <w:rPr>
              <w:rFonts w:eastAsiaTheme="minorEastAsia"/>
              <w:noProof/>
              <w:lang w:eastAsia="en-GB"/>
            </w:rPr>
          </w:pPr>
          <w:hyperlink w:anchor="_Toc48566195" w:history="1">
            <w:r w:rsidR="003C3EB6" w:rsidRPr="006644EE">
              <w:rPr>
                <w:rStyle w:val="Hyperlink"/>
                <w:rFonts w:cs="Calibri Light"/>
                <w:noProof/>
              </w:rPr>
              <w:t>Section Two: Teaching and Learning Methods</w:t>
            </w:r>
            <w:r w:rsidR="003C3EB6">
              <w:rPr>
                <w:noProof/>
                <w:webHidden/>
              </w:rPr>
              <w:tab/>
            </w:r>
            <w:r w:rsidR="003C3EB6">
              <w:rPr>
                <w:noProof/>
                <w:webHidden/>
              </w:rPr>
              <w:fldChar w:fldCharType="begin"/>
            </w:r>
            <w:r w:rsidR="003C3EB6">
              <w:rPr>
                <w:noProof/>
                <w:webHidden/>
              </w:rPr>
              <w:instrText xml:space="preserve"> PAGEREF _Toc48566195 \h </w:instrText>
            </w:r>
            <w:r w:rsidR="003C3EB6">
              <w:rPr>
                <w:noProof/>
                <w:webHidden/>
              </w:rPr>
            </w:r>
            <w:r w:rsidR="003C3EB6">
              <w:rPr>
                <w:noProof/>
                <w:webHidden/>
              </w:rPr>
              <w:fldChar w:fldCharType="separate"/>
            </w:r>
            <w:r w:rsidR="007C3CFE">
              <w:rPr>
                <w:noProof/>
                <w:webHidden/>
              </w:rPr>
              <w:t>9</w:t>
            </w:r>
            <w:r w:rsidR="003C3EB6">
              <w:rPr>
                <w:noProof/>
                <w:webHidden/>
              </w:rPr>
              <w:fldChar w:fldCharType="end"/>
            </w:r>
          </w:hyperlink>
        </w:p>
        <w:p w14:paraId="7E6D95B5" w14:textId="1F860AC5" w:rsidR="003C3EB6" w:rsidRDefault="00AF6A49">
          <w:pPr>
            <w:pStyle w:val="TOC2"/>
            <w:tabs>
              <w:tab w:val="right" w:leader="dot" w:pos="9016"/>
            </w:tabs>
            <w:rPr>
              <w:rFonts w:eastAsiaTheme="minorEastAsia"/>
              <w:noProof/>
              <w:lang w:eastAsia="en-GB"/>
            </w:rPr>
          </w:pPr>
          <w:hyperlink w:anchor="_Toc48566196" w:history="1">
            <w:r w:rsidR="003C3EB6" w:rsidRPr="006644EE">
              <w:rPr>
                <w:rStyle w:val="Hyperlink"/>
                <w:noProof/>
              </w:rPr>
              <w:t>Reflexive Questions to ignite thinking:</w:t>
            </w:r>
            <w:r w:rsidR="003C3EB6">
              <w:rPr>
                <w:noProof/>
                <w:webHidden/>
              </w:rPr>
              <w:tab/>
            </w:r>
            <w:r w:rsidR="003C3EB6">
              <w:rPr>
                <w:noProof/>
                <w:webHidden/>
              </w:rPr>
              <w:fldChar w:fldCharType="begin"/>
            </w:r>
            <w:r w:rsidR="003C3EB6">
              <w:rPr>
                <w:noProof/>
                <w:webHidden/>
              </w:rPr>
              <w:instrText xml:space="preserve"> PAGEREF _Toc48566196 \h </w:instrText>
            </w:r>
            <w:r w:rsidR="003C3EB6">
              <w:rPr>
                <w:noProof/>
                <w:webHidden/>
              </w:rPr>
            </w:r>
            <w:r w:rsidR="003C3EB6">
              <w:rPr>
                <w:noProof/>
                <w:webHidden/>
              </w:rPr>
              <w:fldChar w:fldCharType="separate"/>
            </w:r>
            <w:r w:rsidR="007C3CFE">
              <w:rPr>
                <w:noProof/>
                <w:webHidden/>
              </w:rPr>
              <w:t>9</w:t>
            </w:r>
            <w:r w:rsidR="003C3EB6">
              <w:rPr>
                <w:noProof/>
                <w:webHidden/>
              </w:rPr>
              <w:fldChar w:fldCharType="end"/>
            </w:r>
          </w:hyperlink>
        </w:p>
        <w:p w14:paraId="4D15441A" w14:textId="694A28DD" w:rsidR="003C3EB6" w:rsidRDefault="00AF6A49">
          <w:pPr>
            <w:pStyle w:val="TOC2"/>
            <w:tabs>
              <w:tab w:val="right" w:leader="dot" w:pos="9016"/>
            </w:tabs>
            <w:rPr>
              <w:rFonts w:eastAsiaTheme="minorEastAsia"/>
              <w:noProof/>
              <w:lang w:eastAsia="en-GB"/>
            </w:rPr>
          </w:pPr>
          <w:hyperlink w:anchor="_Toc48566197" w:history="1">
            <w:r w:rsidR="003C3EB6" w:rsidRPr="006644EE">
              <w:rPr>
                <w:rStyle w:val="Hyperlink"/>
                <w:noProof/>
              </w:rPr>
              <w:t>Suggested adaptations</w:t>
            </w:r>
            <w:r w:rsidR="003C3EB6">
              <w:rPr>
                <w:noProof/>
                <w:webHidden/>
              </w:rPr>
              <w:tab/>
            </w:r>
            <w:r w:rsidR="003C3EB6">
              <w:rPr>
                <w:noProof/>
                <w:webHidden/>
              </w:rPr>
              <w:fldChar w:fldCharType="begin"/>
            </w:r>
            <w:r w:rsidR="003C3EB6">
              <w:rPr>
                <w:noProof/>
                <w:webHidden/>
              </w:rPr>
              <w:instrText xml:space="preserve"> PAGEREF _Toc48566197 \h </w:instrText>
            </w:r>
            <w:r w:rsidR="003C3EB6">
              <w:rPr>
                <w:noProof/>
                <w:webHidden/>
              </w:rPr>
            </w:r>
            <w:r w:rsidR="003C3EB6">
              <w:rPr>
                <w:noProof/>
                <w:webHidden/>
              </w:rPr>
              <w:fldChar w:fldCharType="separate"/>
            </w:r>
            <w:r w:rsidR="007C3CFE">
              <w:rPr>
                <w:noProof/>
                <w:webHidden/>
              </w:rPr>
              <w:t>9</w:t>
            </w:r>
            <w:r w:rsidR="003C3EB6">
              <w:rPr>
                <w:noProof/>
                <w:webHidden/>
              </w:rPr>
              <w:fldChar w:fldCharType="end"/>
            </w:r>
          </w:hyperlink>
        </w:p>
        <w:p w14:paraId="43E28352" w14:textId="1507A73E" w:rsidR="003C3EB6" w:rsidRDefault="00AF6A49">
          <w:pPr>
            <w:pStyle w:val="TOC2"/>
            <w:tabs>
              <w:tab w:val="right" w:leader="dot" w:pos="9016"/>
            </w:tabs>
            <w:rPr>
              <w:rFonts w:eastAsiaTheme="minorEastAsia"/>
              <w:noProof/>
              <w:lang w:eastAsia="en-GB"/>
            </w:rPr>
          </w:pPr>
          <w:hyperlink w:anchor="_Toc48566198" w:history="1">
            <w:r w:rsidR="003C3EB6" w:rsidRPr="006644EE">
              <w:rPr>
                <w:rStyle w:val="Hyperlink"/>
                <w:noProof/>
              </w:rPr>
              <w:t>Where next? Possible starting points</w:t>
            </w:r>
            <w:r w:rsidR="003C3EB6">
              <w:rPr>
                <w:noProof/>
                <w:webHidden/>
              </w:rPr>
              <w:tab/>
            </w:r>
            <w:r w:rsidR="003C3EB6">
              <w:rPr>
                <w:noProof/>
                <w:webHidden/>
              </w:rPr>
              <w:fldChar w:fldCharType="begin"/>
            </w:r>
            <w:r w:rsidR="003C3EB6">
              <w:rPr>
                <w:noProof/>
                <w:webHidden/>
              </w:rPr>
              <w:instrText xml:space="preserve"> PAGEREF _Toc48566198 \h </w:instrText>
            </w:r>
            <w:r w:rsidR="003C3EB6">
              <w:rPr>
                <w:noProof/>
                <w:webHidden/>
              </w:rPr>
            </w:r>
            <w:r w:rsidR="003C3EB6">
              <w:rPr>
                <w:noProof/>
                <w:webHidden/>
              </w:rPr>
              <w:fldChar w:fldCharType="separate"/>
            </w:r>
            <w:r w:rsidR="007C3CFE">
              <w:rPr>
                <w:noProof/>
                <w:webHidden/>
              </w:rPr>
              <w:t>10</w:t>
            </w:r>
            <w:r w:rsidR="003C3EB6">
              <w:rPr>
                <w:noProof/>
                <w:webHidden/>
              </w:rPr>
              <w:fldChar w:fldCharType="end"/>
            </w:r>
          </w:hyperlink>
        </w:p>
        <w:p w14:paraId="63D4AD84" w14:textId="7889B0FA" w:rsidR="003C3EB6" w:rsidRDefault="00AF6A49">
          <w:pPr>
            <w:pStyle w:val="TOC3"/>
            <w:tabs>
              <w:tab w:val="left" w:pos="880"/>
              <w:tab w:val="right" w:leader="dot" w:pos="9016"/>
            </w:tabs>
            <w:rPr>
              <w:rFonts w:eastAsiaTheme="minorEastAsia"/>
              <w:noProof/>
              <w:lang w:eastAsia="en-GB"/>
            </w:rPr>
          </w:pPr>
          <w:hyperlink w:anchor="_Toc48566199" w:history="1">
            <w:r w:rsidR="003C3EB6" w:rsidRPr="006644EE">
              <w:rPr>
                <w:rStyle w:val="Hyperlink"/>
                <w:rFonts w:cs="Calibri Light"/>
                <w:i/>
                <w:iCs/>
                <w:noProof/>
              </w:rPr>
              <w:t>1.</w:t>
            </w:r>
            <w:r w:rsidR="003C3EB6">
              <w:rPr>
                <w:rFonts w:eastAsiaTheme="minorEastAsia"/>
                <w:noProof/>
                <w:lang w:eastAsia="en-GB"/>
              </w:rPr>
              <w:tab/>
            </w:r>
            <w:r w:rsidR="003C3EB6" w:rsidRPr="006644EE">
              <w:rPr>
                <w:rStyle w:val="Hyperlink"/>
                <w:rFonts w:cs="Calibri Light"/>
                <w:i/>
                <w:iCs/>
                <w:noProof/>
              </w:rPr>
              <w:t>How ‘White Fragility’ reinforces racism film: Talking about ‘Race’</w:t>
            </w:r>
            <w:r w:rsidR="003C3EB6">
              <w:rPr>
                <w:noProof/>
                <w:webHidden/>
              </w:rPr>
              <w:tab/>
            </w:r>
            <w:r w:rsidR="003C3EB6">
              <w:rPr>
                <w:noProof/>
                <w:webHidden/>
              </w:rPr>
              <w:fldChar w:fldCharType="begin"/>
            </w:r>
            <w:r w:rsidR="003C3EB6">
              <w:rPr>
                <w:noProof/>
                <w:webHidden/>
              </w:rPr>
              <w:instrText xml:space="preserve"> PAGEREF _Toc48566199 \h </w:instrText>
            </w:r>
            <w:r w:rsidR="003C3EB6">
              <w:rPr>
                <w:noProof/>
                <w:webHidden/>
              </w:rPr>
            </w:r>
            <w:r w:rsidR="003C3EB6">
              <w:rPr>
                <w:noProof/>
                <w:webHidden/>
              </w:rPr>
              <w:fldChar w:fldCharType="separate"/>
            </w:r>
            <w:r w:rsidR="007C3CFE">
              <w:rPr>
                <w:noProof/>
                <w:webHidden/>
              </w:rPr>
              <w:t>10</w:t>
            </w:r>
            <w:r w:rsidR="003C3EB6">
              <w:rPr>
                <w:noProof/>
                <w:webHidden/>
              </w:rPr>
              <w:fldChar w:fldCharType="end"/>
            </w:r>
          </w:hyperlink>
        </w:p>
        <w:p w14:paraId="71117ACA" w14:textId="1699519A" w:rsidR="003C3EB6" w:rsidRDefault="00AF6A49">
          <w:pPr>
            <w:pStyle w:val="TOC3"/>
            <w:tabs>
              <w:tab w:val="left" w:pos="880"/>
              <w:tab w:val="right" w:leader="dot" w:pos="9016"/>
            </w:tabs>
            <w:rPr>
              <w:rFonts w:eastAsiaTheme="minorEastAsia"/>
              <w:noProof/>
              <w:lang w:eastAsia="en-GB"/>
            </w:rPr>
          </w:pPr>
          <w:hyperlink w:anchor="_Toc48566200" w:history="1">
            <w:r w:rsidR="003C3EB6" w:rsidRPr="006644EE">
              <w:rPr>
                <w:rStyle w:val="Hyperlink"/>
                <w:noProof/>
              </w:rPr>
              <w:t>2.</w:t>
            </w:r>
            <w:r w:rsidR="003C3EB6">
              <w:rPr>
                <w:rFonts w:eastAsiaTheme="minorEastAsia"/>
                <w:noProof/>
                <w:lang w:eastAsia="en-GB"/>
              </w:rPr>
              <w:tab/>
            </w:r>
            <w:r w:rsidR="003C3EB6" w:rsidRPr="006644EE">
              <w:rPr>
                <w:rStyle w:val="Hyperlink"/>
                <w:rFonts w:cs="Calibri Light"/>
                <w:i/>
                <w:iCs/>
                <w:noProof/>
              </w:rPr>
              <w:t>SOAS: Decolonising SOAS Learning and Teaching Toolkit for Programme and Module Convenors</w:t>
            </w:r>
            <w:r w:rsidR="003C3EB6">
              <w:rPr>
                <w:noProof/>
                <w:webHidden/>
              </w:rPr>
              <w:tab/>
            </w:r>
            <w:r w:rsidR="003C3EB6">
              <w:rPr>
                <w:noProof/>
                <w:webHidden/>
              </w:rPr>
              <w:fldChar w:fldCharType="begin"/>
            </w:r>
            <w:r w:rsidR="003C3EB6">
              <w:rPr>
                <w:noProof/>
                <w:webHidden/>
              </w:rPr>
              <w:instrText xml:space="preserve"> PAGEREF _Toc48566200 \h </w:instrText>
            </w:r>
            <w:r w:rsidR="003C3EB6">
              <w:rPr>
                <w:noProof/>
                <w:webHidden/>
              </w:rPr>
            </w:r>
            <w:r w:rsidR="003C3EB6">
              <w:rPr>
                <w:noProof/>
                <w:webHidden/>
              </w:rPr>
              <w:fldChar w:fldCharType="separate"/>
            </w:r>
            <w:r w:rsidR="007C3CFE">
              <w:rPr>
                <w:noProof/>
                <w:webHidden/>
              </w:rPr>
              <w:t>10</w:t>
            </w:r>
            <w:r w:rsidR="003C3EB6">
              <w:rPr>
                <w:noProof/>
                <w:webHidden/>
              </w:rPr>
              <w:fldChar w:fldCharType="end"/>
            </w:r>
          </w:hyperlink>
        </w:p>
        <w:p w14:paraId="46A08F6B" w14:textId="238953C8" w:rsidR="003C3EB6" w:rsidRDefault="00AF6A49">
          <w:pPr>
            <w:pStyle w:val="TOC1"/>
            <w:tabs>
              <w:tab w:val="right" w:leader="dot" w:pos="9016"/>
            </w:tabs>
            <w:rPr>
              <w:rFonts w:eastAsiaTheme="minorEastAsia"/>
              <w:noProof/>
              <w:lang w:eastAsia="en-GB"/>
            </w:rPr>
          </w:pPr>
          <w:hyperlink w:anchor="_Toc48566201" w:history="1">
            <w:r w:rsidR="003C3EB6" w:rsidRPr="006644EE">
              <w:rPr>
                <w:rStyle w:val="Hyperlink"/>
                <w:rFonts w:cs="Calibri Light"/>
                <w:noProof/>
              </w:rPr>
              <w:t>Section Three: Unit materials and resources</w:t>
            </w:r>
            <w:r w:rsidR="003C3EB6">
              <w:rPr>
                <w:noProof/>
                <w:webHidden/>
              </w:rPr>
              <w:tab/>
            </w:r>
            <w:r w:rsidR="003C3EB6">
              <w:rPr>
                <w:noProof/>
                <w:webHidden/>
              </w:rPr>
              <w:fldChar w:fldCharType="begin"/>
            </w:r>
            <w:r w:rsidR="003C3EB6">
              <w:rPr>
                <w:noProof/>
                <w:webHidden/>
              </w:rPr>
              <w:instrText xml:space="preserve"> PAGEREF _Toc48566201 \h </w:instrText>
            </w:r>
            <w:r w:rsidR="003C3EB6">
              <w:rPr>
                <w:noProof/>
                <w:webHidden/>
              </w:rPr>
            </w:r>
            <w:r w:rsidR="003C3EB6">
              <w:rPr>
                <w:noProof/>
                <w:webHidden/>
              </w:rPr>
              <w:fldChar w:fldCharType="separate"/>
            </w:r>
            <w:r w:rsidR="007C3CFE">
              <w:rPr>
                <w:noProof/>
                <w:webHidden/>
              </w:rPr>
              <w:t>11</w:t>
            </w:r>
            <w:r w:rsidR="003C3EB6">
              <w:rPr>
                <w:noProof/>
                <w:webHidden/>
              </w:rPr>
              <w:fldChar w:fldCharType="end"/>
            </w:r>
          </w:hyperlink>
        </w:p>
        <w:p w14:paraId="18AAD56A" w14:textId="072A9A65" w:rsidR="003C3EB6" w:rsidRDefault="00AF6A49">
          <w:pPr>
            <w:pStyle w:val="TOC2"/>
            <w:tabs>
              <w:tab w:val="right" w:leader="dot" w:pos="9016"/>
            </w:tabs>
            <w:rPr>
              <w:rFonts w:eastAsiaTheme="minorEastAsia"/>
              <w:noProof/>
              <w:lang w:eastAsia="en-GB"/>
            </w:rPr>
          </w:pPr>
          <w:hyperlink w:anchor="_Toc48566202" w:history="1">
            <w:r w:rsidR="003C3EB6" w:rsidRPr="006644EE">
              <w:rPr>
                <w:rStyle w:val="Hyperlink"/>
                <w:rFonts w:cs="Calibri Light"/>
                <w:noProof/>
              </w:rPr>
              <w:t>Reflexive Questions to ignite thinking:</w:t>
            </w:r>
            <w:r w:rsidR="003C3EB6">
              <w:rPr>
                <w:noProof/>
                <w:webHidden/>
              </w:rPr>
              <w:tab/>
            </w:r>
            <w:r w:rsidR="003C3EB6">
              <w:rPr>
                <w:noProof/>
                <w:webHidden/>
              </w:rPr>
              <w:fldChar w:fldCharType="begin"/>
            </w:r>
            <w:r w:rsidR="003C3EB6">
              <w:rPr>
                <w:noProof/>
                <w:webHidden/>
              </w:rPr>
              <w:instrText xml:space="preserve"> PAGEREF _Toc48566202 \h </w:instrText>
            </w:r>
            <w:r w:rsidR="003C3EB6">
              <w:rPr>
                <w:noProof/>
                <w:webHidden/>
              </w:rPr>
            </w:r>
            <w:r w:rsidR="003C3EB6">
              <w:rPr>
                <w:noProof/>
                <w:webHidden/>
              </w:rPr>
              <w:fldChar w:fldCharType="separate"/>
            </w:r>
            <w:r w:rsidR="007C3CFE">
              <w:rPr>
                <w:noProof/>
                <w:webHidden/>
              </w:rPr>
              <w:t>11</w:t>
            </w:r>
            <w:r w:rsidR="003C3EB6">
              <w:rPr>
                <w:noProof/>
                <w:webHidden/>
              </w:rPr>
              <w:fldChar w:fldCharType="end"/>
            </w:r>
          </w:hyperlink>
        </w:p>
        <w:p w14:paraId="6CC9F94E" w14:textId="112FBEC0" w:rsidR="003C3EB6" w:rsidRDefault="00AF6A49">
          <w:pPr>
            <w:pStyle w:val="TOC2"/>
            <w:tabs>
              <w:tab w:val="right" w:leader="dot" w:pos="9016"/>
            </w:tabs>
            <w:rPr>
              <w:rFonts w:eastAsiaTheme="minorEastAsia"/>
              <w:noProof/>
              <w:lang w:eastAsia="en-GB"/>
            </w:rPr>
          </w:pPr>
          <w:hyperlink w:anchor="_Toc48566203" w:history="1">
            <w:r w:rsidR="003C3EB6" w:rsidRPr="006644EE">
              <w:rPr>
                <w:rStyle w:val="Hyperlink"/>
                <w:noProof/>
              </w:rPr>
              <w:t>Suggested Adaptations</w:t>
            </w:r>
            <w:r w:rsidR="003C3EB6">
              <w:rPr>
                <w:noProof/>
                <w:webHidden/>
              </w:rPr>
              <w:tab/>
            </w:r>
            <w:r w:rsidR="003C3EB6">
              <w:rPr>
                <w:noProof/>
                <w:webHidden/>
              </w:rPr>
              <w:fldChar w:fldCharType="begin"/>
            </w:r>
            <w:r w:rsidR="003C3EB6">
              <w:rPr>
                <w:noProof/>
                <w:webHidden/>
              </w:rPr>
              <w:instrText xml:space="preserve"> PAGEREF _Toc48566203 \h </w:instrText>
            </w:r>
            <w:r w:rsidR="003C3EB6">
              <w:rPr>
                <w:noProof/>
                <w:webHidden/>
              </w:rPr>
            </w:r>
            <w:r w:rsidR="003C3EB6">
              <w:rPr>
                <w:noProof/>
                <w:webHidden/>
              </w:rPr>
              <w:fldChar w:fldCharType="separate"/>
            </w:r>
            <w:r w:rsidR="007C3CFE">
              <w:rPr>
                <w:noProof/>
                <w:webHidden/>
              </w:rPr>
              <w:t>11</w:t>
            </w:r>
            <w:r w:rsidR="003C3EB6">
              <w:rPr>
                <w:noProof/>
                <w:webHidden/>
              </w:rPr>
              <w:fldChar w:fldCharType="end"/>
            </w:r>
          </w:hyperlink>
        </w:p>
        <w:p w14:paraId="1B6E0F36" w14:textId="2423201C" w:rsidR="003C3EB6" w:rsidRDefault="00AF6A49">
          <w:pPr>
            <w:pStyle w:val="TOC2"/>
            <w:tabs>
              <w:tab w:val="right" w:leader="dot" w:pos="9016"/>
            </w:tabs>
            <w:rPr>
              <w:rFonts w:eastAsiaTheme="minorEastAsia"/>
              <w:noProof/>
              <w:lang w:eastAsia="en-GB"/>
            </w:rPr>
          </w:pPr>
          <w:hyperlink w:anchor="_Toc48566204" w:history="1">
            <w:r w:rsidR="003C3EB6" w:rsidRPr="006644EE">
              <w:rPr>
                <w:rStyle w:val="Hyperlink"/>
                <w:noProof/>
              </w:rPr>
              <w:t>Where next? Possible starting points</w:t>
            </w:r>
            <w:r w:rsidR="003C3EB6">
              <w:rPr>
                <w:noProof/>
                <w:webHidden/>
              </w:rPr>
              <w:tab/>
            </w:r>
            <w:r w:rsidR="003C3EB6">
              <w:rPr>
                <w:noProof/>
                <w:webHidden/>
              </w:rPr>
              <w:fldChar w:fldCharType="begin"/>
            </w:r>
            <w:r w:rsidR="003C3EB6">
              <w:rPr>
                <w:noProof/>
                <w:webHidden/>
              </w:rPr>
              <w:instrText xml:space="preserve"> PAGEREF _Toc48566204 \h </w:instrText>
            </w:r>
            <w:r w:rsidR="003C3EB6">
              <w:rPr>
                <w:noProof/>
                <w:webHidden/>
              </w:rPr>
            </w:r>
            <w:r w:rsidR="003C3EB6">
              <w:rPr>
                <w:noProof/>
                <w:webHidden/>
              </w:rPr>
              <w:fldChar w:fldCharType="separate"/>
            </w:r>
            <w:r w:rsidR="007C3CFE">
              <w:rPr>
                <w:noProof/>
                <w:webHidden/>
              </w:rPr>
              <w:t>12</w:t>
            </w:r>
            <w:r w:rsidR="003C3EB6">
              <w:rPr>
                <w:noProof/>
                <w:webHidden/>
              </w:rPr>
              <w:fldChar w:fldCharType="end"/>
            </w:r>
          </w:hyperlink>
        </w:p>
        <w:p w14:paraId="684A576B" w14:textId="24AE129C" w:rsidR="003C3EB6" w:rsidRDefault="00AF6A49">
          <w:pPr>
            <w:pStyle w:val="TOC3"/>
            <w:tabs>
              <w:tab w:val="left" w:pos="880"/>
              <w:tab w:val="right" w:leader="dot" w:pos="9016"/>
            </w:tabs>
            <w:rPr>
              <w:rFonts w:eastAsiaTheme="minorEastAsia"/>
              <w:noProof/>
              <w:lang w:eastAsia="en-GB"/>
            </w:rPr>
          </w:pPr>
          <w:hyperlink w:anchor="_Toc48566205" w:history="1">
            <w:r w:rsidR="003C3EB6" w:rsidRPr="006644EE">
              <w:rPr>
                <w:rStyle w:val="Hyperlink"/>
                <w:rFonts w:ascii="Calibri Light" w:hAnsi="Calibri Light" w:cs="Calibri Light"/>
                <w:i/>
                <w:noProof/>
              </w:rPr>
              <w:t>1.</w:t>
            </w:r>
            <w:r w:rsidR="003C3EB6">
              <w:rPr>
                <w:rFonts w:eastAsiaTheme="minorEastAsia"/>
                <w:noProof/>
                <w:lang w:eastAsia="en-GB"/>
              </w:rPr>
              <w:tab/>
            </w:r>
            <w:r w:rsidR="003C3EB6" w:rsidRPr="006644EE">
              <w:rPr>
                <w:rStyle w:val="Hyperlink"/>
                <w:rFonts w:cs="Calibri Light"/>
                <w:i/>
                <w:iCs/>
                <w:noProof/>
              </w:rPr>
              <w:t>Black, Indigenous, and People of Color authored papers Psychology Database</w:t>
            </w:r>
            <w:r w:rsidR="003C3EB6">
              <w:rPr>
                <w:noProof/>
                <w:webHidden/>
              </w:rPr>
              <w:tab/>
            </w:r>
            <w:r w:rsidR="003C3EB6">
              <w:rPr>
                <w:noProof/>
                <w:webHidden/>
              </w:rPr>
              <w:fldChar w:fldCharType="begin"/>
            </w:r>
            <w:r w:rsidR="003C3EB6">
              <w:rPr>
                <w:noProof/>
                <w:webHidden/>
              </w:rPr>
              <w:instrText xml:space="preserve"> PAGEREF _Toc48566205 \h </w:instrText>
            </w:r>
            <w:r w:rsidR="003C3EB6">
              <w:rPr>
                <w:noProof/>
                <w:webHidden/>
              </w:rPr>
            </w:r>
            <w:r w:rsidR="003C3EB6">
              <w:rPr>
                <w:noProof/>
                <w:webHidden/>
              </w:rPr>
              <w:fldChar w:fldCharType="separate"/>
            </w:r>
            <w:r w:rsidR="007C3CFE">
              <w:rPr>
                <w:noProof/>
                <w:webHidden/>
              </w:rPr>
              <w:t>12</w:t>
            </w:r>
            <w:r w:rsidR="003C3EB6">
              <w:rPr>
                <w:noProof/>
                <w:webHidden/>
              </w:rPr>
              <w:fldChar w:fldCharType="end"/>
            </w:r>
          </w:hyperlink>
        </w:p>
        <w:p w14:paraId="070884AF" w14:textId="14C7B3AE" w:rsidR="003C3EB6" w:rsidRDefault="00AF6A49">
          <w:pPr>
            <w:pStyle w:val="TOC1"/>
            <w:tabs>
              <w:tab w:val="right" w:leader="dot" w:pos="9016"/>
            </w:tabs>
            <w:rPr>
              <w:rFonts w:eastAsiaTheme="minorEastAsia"/>
              <w:noProof/>
              <w:lang w:eastAsia="en-GB"/>
            </w:rPr>
          </w:pPr>
          <w:hyperlink w:anchor="_Toc48566206" w:history="1">
            <w:r w:rsidR="003C3EB6" w:rsidRPr="006644EE">
              <w:rPr>
                <w:rStyle w:val="Hyperlink"/>
                <w:noProof/>
              </w:rPr>
              <w:t>Acknowledgements</w:t>
            </w:r>
            <w:r w:rsidR="003C3EB6">
              <w:rPr>
                <w:noProof/>
                <w:webHidden/>
              </w:rPr>
              <w:tab/>
            </w:r>
            <w:r w:rsidR="003C3EB6">
              <w:rPr>
                <w:noProof/>
                <w:webHidden/>
              </w:rPr>
              <w:fldChar w:fldCharType="begin"/>
            </w:r>
            <w:r w:rsidR="003C3EB6">
              <w:rPr>
                <w:noProof/>
                <w:webHidden/>
              </w:rPr>
              <w:instrText xml:space="preserve"> PAGEREF _Toc48566206 \h </w:instrText>
            </w:r>
            <w:r w:rsidR="003C3EB6">
              <w:rPr>
                <w:noProof/>
                <w:webHidden/>
              </w:rPr>
            </w:r>
            <w:r w:rsidR="003C3EB6">
              <w:rPr>
                <w:noProof/>
                <w:webHidden/>
              </w:rPr>
              <w:fldChar w:fldCharType="separate"/>
            </w:r>
            <w:r w:rsidR="007C3CFE">
              <w:rPr>
                <w:noProof/>
                <w:webHidden/>
              </w:rPr>
              <w:t>13</w:t>
            </w:r>
            <w:r w:rsidR="003C3EB6">
              <w:rPr>
                <w:noProof/>
                <w:webHidden/>
              </w:rPr>
              <w:fldChar w:fldCharType="end"/>
            </w:r>
          </w:hyperlink>
        </w:p>
        <w:p w14:paraId="6CD6D4C2" w14:textId="084E56B2" w:rsidR="003C3EB6" w:rsidRDefault="00AF6A49">
          <w:pPr>
            <w:pStyle w:val="TOC1"/>
            <w:tabs>
              <w:tab w:val="right" w:leader="dot" w:pos="9016"/>
            </w:tabs>
            <w:rPr>
              <w:rFonts w:eastAsiaTheme="minorEastAsia"/>
              <w:noProof/>
              <w:lang w:eastAsia="en-GB"/>
            </w:rPr>
          </w:pPr>
          <w:hyperlink w:anchor="_Toc48566207" w:history="1">
            <w:r w:rsidR="003C3EB6" w:rsidRPr="006644EE">
              <w:rPr>
                <w:rStyle w:val="Hyperlink"/>
                <w:noProof/>
              </w:rPr>
              <w:t>Where next? Interactive resource List</w:t>
            </w:r>
            <w:r w:rsidR="003C3EB6">
              <w:rPr>
                <w:noProof/>
                <w:webHidden/>
              </w:rPr>
              <w:tab/>
            </w:r>
            <w:r w:rsidR="003C3EB6">
              <w:rPr>
                <w:noProof/>
                <w:webHidden/>
              </w:rPr>
              <w:fldChar w:fldCharType="begin"/>
            </w:r>
            <w:r w:rsidR="003C3EB6">
              <w:rPr>
                <w:noProof/>
                <w:webHidden/>
              </w:rPr>
              <w:instrText xml:space="preserve"> PAGEREF _Toc48566207 \h </w:instrText>
            </w:r>
            <w:r w:rsidR="003C3EB6">
              <w:rPr>
                <w:noProof/>
                <w:webHidden/>
              </w:rPr>
            </w:r>
            <w:r w:rsidR="003C3EB6">
              <w:rPr>
                <w:noProof/>
                <w:webHidden/>
              </w:rPr>
              <w:fldChar w:fldCharType="separate"/>
            </w:r>
            <w:r w:rsidR="007C3CFE">
              <w:rPr>
                <w:noProof/>
                <w:webHidden/>
              </w:rPr>
              <w:t>13</w:t>
            </w:r>
            <w:r w:rsidR="003C3EB6">
              <w:rPr>
                <w:noProof/>
                <w:webHidden/>
              </w:rPr>
              <w:fldChar w:fldCharType="end"/>
            </w:r>
          </w:hyperlink>
        </w:p>
        <w:p w14:paraId="0A37501D" w14:textId="77777777" w:rsidR="00FE1DD3" w:rsidRPr="004E62F1" w:rsidRDefault="00FE1DD3">
          <w:pPr>
            <w:rPr>
              <w:rFonts w:asciiTheme="majorHAnsi" w:hAnsiTheme="majorHAnsi"/>
            </w:rPr>
          </w:pPr>
          <w:r w:rsidRPr="004E62F1">
            <w:rPr>
              <w:rFonts w:asciiTheme="majorHAnsi" w:hAnsiTheme="majorHAnsi"/>
              <w:b/>
              <w:bCs/>
              <w:noProof/>
              <w:color w:val="2B579A"/>
              <w:shd w:val="clear" w:color="auto" w:fill="E6E6E6"/>
            </w:rPr>
            <w:fldChar w:fldCharType="end"/>
          </w:r>
        </w:p>
      </w:sdtContent>
    </w:sdt>
    <w:p w14:paraId="51569ED2" w14:textId="77777777" w:rsidR="003C3EB6" w:rsidRDefault="003C3EB6">
      <w:pPr>
        <w:spacing w:after="160" w:line="259" w:lineRule="auto"/>
        <w:rPr>
          <w:rStyle w:val="normaltextrun"/>
          <w:rFonts w:eastAsiaTheme="majorEastAsia" w:cstheme="majorBidi"/>
          <w:color w:val="2E74B5" w:themeColor="accent1" w:themeShade="BF"/>
          <w:sz w:val="32"/>
          <w:szCs w:val="32"/>
        </w:rPr>
      </w:pPr>
      <w:bookmarkStart w:id="0" w:name="_Toc48566183"/>
      <w:r>
        <w:rPr>
          <w:rStyle w:val="normaltextrun"/>
        </w:rPr>
        <w:br w:type="page"/>
      </w:r>
    </w:p>
    <w:p w14:paraId="3E7A9F1C" w14:textId="037241E5" w:rsidR="00FE1DD3" w:rsidRPr="004E62F1" w:rsidRDefault="00FE1DD3" w:rsidP="008E2A91">
      <w:pPr>
        <w:pStyle w:val="Heading1"/>
        <w:rPr>
          <w:rFonts w:asciiTheme="minorHAnsi" w:hAnsiTheme="minorHAnsi"/>
        </w:rPr>
      </w:pPr>
      <w:r w:rsidRPr="004E62F1">
        <w:rPr>
          <w:rStyle w:val="normaltextrun"/>
          <w:rFonts w:asciiTheme="minorHAnsi" w:hAnsiTheme="minorHAnsi"/>
        </w:rPr>
        <w:lastRenderedPageBreak/>
        <w:t>Introduction</w:t>
      </w:r>
      <w:bookmarkEnd w:id="0"/>
    </w:p>
    <w:p w14:paraId="5DAB6C7B" w14:textId="77777777" w:rsidR="00FE1DD3" w:rsidRPr="004E62F1" w:rsidRDefault="00FE1DD3" w:rsidP="008E2A91"/>
    <w:p w14:paraId="7024B32A" w14:textId="77777777" w:rsidR="00FE1DD3" w:rsidRPr="004E62F1" w:rsidRDefault="00FE1DD3" w:rsidP="008E2A91">
      <w:pPr>
        <w:pStyle w:val="Heading2"/>
        <w:rPr>
          <w:rFonts w:asciiTheme="minorHAnsi" w:hAnsiTheme="minorHAnsi"/>
        </w:rPr>
      </w:pPr>
      <w:bookmarkStart w:id="1" w:name="_Toc48566184"/>
      <w:r w:rsidRPr="004E62F1">
        <w:rPr>
          <w:rStyle w:val="normaltextrun"/>
          <w:rFonts w:asciiTheme="minorHAnsi" w:hAnsiTheme="minorHAnsi"/>
        </w:rPr>
        <w:t>Preamble: Why now?</w:t>
      </w:r>
      <w:bookmarkEnd w:id="1"/>
    </w:p>
    <w:p w14:paraId="38B01981" w14:textId="77777777" w:rsidR="00FE1DD3" w:rsidRPr="004E62F1" w:rsidRDefault="008E2A91" w:rsidP="008E2A91">
      <w:pPr>
        <w:rPr>
          <w:rStyle w:val="eop"/>
          <w:rFonts w:cs="Calibri"/>
        </w:rPr>
      </w:pPr>
      <w:r w:rsidRPr="004E62F1">
        <w:rPr>
          <w:rStyle w:val="eop"/>
          <w:rFonts w:cs="Calibri"/>
        </w:rPr>
        <w:t>The reactions to the murder of George Floyd in Minnesota on May 25th, 2020 has sparked a moment with potential for profound international significance. The Black Lives Matters protests signify a global focus on race and racism. In the UK, the toppling of the statue of slave trader Edward Colston in Bristol has afforded a national re-examination of institutions and assumptions. Whilst the Department of Psychology already prides itself on its valuable community contributions and on the diversity of its student body, this is an appropriate time to re-examine our own teaching and learning with a focus on diversity and decolonising.</w:t>
      </w:r>
      <w:r w:rsidR="00FE1DD3" w:rsidRPr="004E62F1">
        <w:rPr>
          <w:rStyle w:val="eop"/>
          <w:rFonts w:cs="Calibri"/>
        </w:rPr>
        <w:t> </w:t>
      </w:r>
    </w:p>
    <w:p w14:paraId="02EB378F" w14:textId="77777777" w:rsidR="008E2A91" w:rsidRPr="004E62F1" w:rsidRDefault="008E2A91" w:rsidP="008E2A91"/>
    <w:p w14:paraId="566254CD" w14:textId="77777777" w:rsidR="00FE1DD3" w:rsidRPr="004E62F1" w:rsidRDefault="00FE1DD3" w:rsidP="008E2A91">
      <w:pPr>
        <w:pStyle w:val="Heading2"/>
        <w:rPr>
          <w:rFonts w:asciiTheme="minorHAnsi" w:hAnsiTheme="minorHAnsi"/>
        </w:rPr>
      </w:pPr>
      <w:bookmarkStart w:id="2" w:name="_Toc48566185"/>
      <w:r w:rsidRPr="004E62F1">
        <w:rPr>
          <w:rStyle w:val="normaltextrun"/>
          <w:rFonts w:asciiTheme="minorHAnsi" w:hAnsiTheme="minorHAnsi"/>
        </w:rPr>
        <w:t>Diversifying and Decolonising</w:t>
      </w:r>
      <w:r w:rsidR="00556C89" w:rsidRPr="004E62F1">
        <w:rPr>
          <w:rStyle w:val="normaltextrun"/>
          <w:rFonts w:asciiTheme="minorHAnsi" w:hAnsiTheme="minorHAnsi"/>
        </w:rPr>
        <w:t xml:space="preserve"> </w:t>
      </w:r>
      <w:r w:rsidRPr="004E62F1">
        <w:rPr>
          <w:rStyle w:val="normaltextrun"/>
          <w:rFonts w:asciiTheme="minorHAnsi" w:hAnsiTheme="minorHAnsi"/>
        </w:rPr>
        <w:t>the Department of Psychology</w:t>
      </w:r>
      <w:bookmarkEnd w:id="2"/>
      <w:r w:rsidRPr="004E62F1">
        <w:rPr>
          <w:rStyle w:val="eop"/>
          <w:rFonts w:asciiTheme="minorHAnsi" w:hAnsiTheme="minorHAnsi"/>
        </w:rPr>
        <w:t> </w:t>
      </w:r>
    </w:p>
    <w:p w14:paraId="6A2E9825" w14:textId="77777777" w:rsidR="008E2A91" w:rsidRPr="004E62F1" w:rsidRDefault="008E2A91" w:rsidP="008E2A91">
      <w:pPr>
        <w:rPr>
          <w:rStyle w:val="normaltextrun"/>
        </w:rPr>
      </w:pPr>
      <w:r w:rsidRPr="3BE6617D">
        <w:rPr>
          <w:rStyle w:val="normaltextrun"/>
        </w:rPr>
        <w:t xml:space="preserve">This toolkit is intended to support colleagues in the Department of Psychology in discussions around the design and continuous development of unit-level teaching and learning. Diversifying and decolonising are two distinct processes. </w:t>
      </w:r>
      <w:r w:rsidRPr="003C3EB6">
        <w:rPr>
          <w:rStyle w:val="normaltextrun"/>
          <w:b/>
          <w:bCs/>
        </w:rPr>
        <w:t>Diversification</w:t>
      </w:r>
      <w:r w:rsidRPr="3BE6617D">
        <w:rPr>
          <w:rStyle w:val="normaltextrun"/>
        </w:rPr>
        <w:t xml:space="preserve"> is a process of ensuring that our teaching and learning best reflect and support the breadth of our student cohort. It is a commitment to diversify perspectives and representation within curricula on a range of subjects (whilst maintaining our core academic principles).</w:t>
      </w:r>
    </w:p>
    <w:p w14:paraId="6A05A809" w14:textId="77777777" w:rsidR="008E2A91" w:rsidRPr="004E62F1" w:rsidRDefault="008E2A91" w:rsidP="008E2A91">
      <w:pPr>
        <w:rPr>
          <w:rStyle w:val="normaltextrun"/>
        </w:rPr>
      </w:pPr>
    </w:p>
    <w:p w14:paraId="6126613D" w14:textId="77777777" w:rsidR="008E2A91" w:rsidRPr="004E62F1" w:rsidRDefault="008E2A91" w:rsidP="008E2A91">
      <w:pPr>
        <w:rPr>
          <w:rStyle w:val="normaltextrun"/>
        </w:rPr>
      </w:pPr>
      <w:r w:rsidRPr="003C3EB6">
        <w:rPr>
          <w:rStyle w:val="normaltextrun"/>
          <w:b/>
          <w:bCs/>
        </w:rPr>
        <w:t>Decolonising the curriculum</w:t>
      </w:r>
      <w:r w:rsidRPr="3BE6617D">
        <w:rPr>
          <w:rStyle w:val="normaltextrun"/>
        </w:rPr>
        <w:t xml:space="preserve"> is a larger project. The history of Psychology is one inextricably linked with imperial and colonial legacies. Whilst these dark shadows of our discipline’s past are antithetical to the values of the Department of Psychology and our teaching and learning, the ‘Decolonising the Curriculum’ movement demonstrates the value of reflecting on our teaching; asking us to re-examine assumptions about how the world is, and the legacies of Western colonialism and empire on knowledge, </w:t>
      </w:r>
      <w:proofErr w:type="gramStart"/>
      <w:r w:rsidRPr="3BE6617D">
        <w:rPr>
          <w:rStyle w:val="normaltextrun"/>
        </w:rPr>
        <w:t>education</w:t>
      </w:r>
      <w:proofErr w:type="gramEnd"/>
      <w:r w:rsidRPr="3BE6617D">
        <w:rPr>
          <w:rStyle w:val="normaltextrun"/>
        </w:rPr>
        <w:t xml:space="preserve"> and professions, especially around race and racialisation.   </w:t>
      </w:r>
    </w:p>
    <w:p w14:paraId="5A39BBE3" w14:textId="77777777" w:rsidR="008E2A91" w:rsidRPr="004E62F1" w:rsidRDefault="008E2A91" w:rsidP="008E2A91">
      <w:pPr>
        <w:rPr>
          <w:rStyle w:val="normaltextrun"/>
        </w:rPr>
      </w:pPr>
    </w:p>
    <w:p w14:paraId="69EABF22" w14:textId="77777777" w:rsidR="008E2A91" w:rsidRPr="004E62F1" w:rsidRDefault="008E2A91" w:rsidP="008E2A91">
      <w:pPr>
        <w:rPr>
          <w:rStyle w:val="normaltextrun"/>
        </w:rPr>
      </w:pPr>
      <w:r w:rsidRPr="004E62F1">
        <w:rPr>
          <w:rStyle w:val="normaltextrun"/>
        </w:rPr>
        <w:t xml:space="preserve">Decolonisation also signifies something about space, whereby the meanings of spaces are disrupted.  One way of thinking about this in the current context might be in considering how our curricula affords space(s): for bodies, for (alternative) ideas, and for voices, views and experiences less often heard.  </w:t>
      </w:r>
    </w:p>
    <w:p w14:paraId="41C8F396" w14:textId="77777777" w:rsidR="008E2A91" w:rsidRPr="004E62F1" w:rsidRDefault="008E2A91" w:rsidP="008E2A91">
      <w:pPr>
        <w:rPr>
          <w:rStyle w:val="normaltextrun"/>
        </w:rPr>
      </w:pPr>
    </w:p>
    <w:p w14:paraId="3F02693E" w14:textId="77777777" w:rsidR="00FE1DD3" w:rsidRPr="004E62F1" w:rsidRDefault="00FE1DD3" w:rsidP="008E2A91">
      <w:pPr>
        <w:pStyle w:val="Heading2"/>
        <w:rPr>
          <w:rFonts w:asciiTheme="minorHAnsi" w:hAnsiTheme="minorHAnsi"/>
        </w:rPr>
      </w:pPr>
      <w:bookmarkStart w:id="3" w:name="_Toc48566186"/>
      <w:r w:rsidRPr="004E62F1">
        <w:rPr>
          <w:rStyle w:val="normaltextrun"/>
          <w:rFonts w:asciiTheme="minorHAnsi" w:hAnsiTheme="minorHAnsi"/>
        </w:rPr>
        <w:lastRenderedPageBreak/>
        <w:t>The pedagogy of the Toolkit</w:t>
      </w:r>
      <w:bookmarkEnd w:id="3"/>
    </w:p>
    <w:p w14:paraId="78B135F8" w14:textId="77777777" w:rsidR="00556C89" w:rsidRPr="004E62F1" w:rsidRDefault="00556C89" w:rsidP="00556C89">
      <w:pPr>
        <w:rPr>
          <w:rStyle w:val="normaltextrun"/>
        </w:rPr>
      </w:pPr>
      <w:r w:rsidRPr="004E62F1">
        <w:rPr>
          <w:rStyle w:val="normaltextrun"/>
        </w:rPr>
        <w:t xml:space="preserve">This document acknowledges that all learning and teaching, including decolonisation, is a profoundly reflective process that is never really completed, as new people and knowledge shape the learning community. Incorporating global and cultural diversity into the curriculum, and ultimately decolonising it are activities which will involve bringing new, </w:t>
      </w:r>
      <w:proofErr w:type="gramStart"/>
      <w:r w:rsidRPr="004E62F1">
        <w:rPr>
          <w:rStyle w:val="normaltextrun"/>
        </w:rPr>
        <w:t>challenging</w:t>
      </w:r>
      <w:proofErr w:type="gramEnd"/>
      <w:r w:rsidRPr="004E62F1">
        <w:rPr>
          <w:rStyle w:val="normaltextrun"/>
        </w:rPr>
        <w:t xml:space="preserve"> and critical perspectives into the curriculum.  </w:t>
      </w:r>
    </w:p>
    <w:p w14:paraId="72A3D3EC" w14:textId="77777777" w:rsidR="00556C89" w:rsidRPr="004E62F1" w:rsidRDefault="00556C89" w:rsidP="00556C89">
      <w:pPr>
        <w:rPr>
          <w:rStyle w:val="normaltextrun"/>
        </w:rPr>
      </w:pPr>
    </w:p>
    <w:p w14:paraId="1E093BF3" w14:textId="036041CD" w:rsidR="00556C89" w:rsidRPr="004E62F1" w:rsidRDefault="00556C89" w:rsidP="3BE6617D">
      <w:pPr>
        <w:rPr>
          <w:rStyle w:val="normaltextrun"/>
        </w:rPr>
      </w:pPr>
      <w:r w:rsidRPr="3BE6617D">
        <w:rPr>
          <w:rStyle w:val="normaltextrun"/>
        </w:rPr>
        <w:t xml:space="preserve">This document is designed to be supportive and not prescriptive. Diversifying and decolonising the curriculum are ongoing processes, they involve resources and challenges of perspective for many of us. Whilst the questions and resources here are offered as ‘starters’, </w:t>
      </w:r>
      <w:r w:rsidR="00FB773B" w:rsidRPr="3BE6617D">
        <w:rPr>
          <w:rStyle w:val="normaltextrun"/>
        </w:rPr>
        <w:t>our</w:t>
      </w:r>
      <w:r w:rsidRPr="3BE6617D">
        <w:rPr>
          <w:rStyle w:val="normaltextrun"/>
        </w:rPr>
        <w:t xml:space="preserve"> department and the wider university will be required to support us on this process</w:t>
      </w:r>
      <w:r w:rsidR="2893BCA1" w:rsidRPr="3BE6617D">
        <w:rPr>
          <w:rStyle w:val="normaltextrun"/>
        </w:rPr>
        <w:t xml:space="preserve"> (</w:t>
      </w:r>
      <w:hyperlink r:id="rId11" w:history="1">
        <w:r w:rsidR="00195F5B">
          <w:rPr>
            <w:rStyle w:val="Hyperlink"/>
          </w:rPr>
          <w:t>link to Manchester Met Annual Report on Equality and Diversity</w:t>
        </w:r>
      </w:hyperlink>
      <w:r w:rsidR="2893BCA1" w:rsidRPr="3BE6617D">
        <w:rPr>
          <w:rStyle w:val="normaltextrun"/>
        </w:rPr>
        <w:t>)</w:t>
      </w:r>
      <w:r w:rsidRPr="3BE6617D">
        <w:rPr>
          <w:rStyle w:val="normaltextrun"/>
        </w:rPr>
        <w:t xml:space="preserve">.   </w:t>
      </w:r>
    </w:p>
    <w:p w14:paraId="0D0B940D" w14:textId="77777777" w:rsidR="00556C89" w:rsidRPr="004E62F1" w:rsidRDefault="00556C89" w:rsidP="00556C89">
      <w:pPr>
        <w:rPr>
          <w:rStyle w:val="normaltextrun"/>
        </w:rPr>
      </w:pPr>
    </w:p>
    <w:p w14:paraId="1D5AF937" w14:textId="77777777" w:rsidR="00556C89" w:rsidRPr="004E62F1" w:rsidRDefault="00556C89" w:rsidP="00556C89">
      <w:pPr>
        <w:rPr>
          <w:rStyle w:val="normaltextrun"/>
        </w:rPr>
      </w:pPr>
      <w:r w:rsidRPr="004E62F1">
        <w:rPr>
          <w:rStyle w:val="normaltextrun"/>
        </w:rPr>
        <w:t xml:space="preserve">The authors of this document have to be open with our colleagues; we can offer no straightforward ‘solutions’ to the questions posed by diversification and decolonisation, and we are facing the same challenges. There is often conflicting evidence over ‘what works’. The toolkit attempts to support us to remain open-minded about what we consider useful or effective, and support continuous discussion, reflection and development in this area. </w:t>
      </w:r>
    </w:p>
    <w:p w14:paraId="0E27B00A" w14:textId="77777777" w:rsidR="00556C89" w:rsidRPr="004E62F1" w:rsidRDefault="00556C89" w:rsidP="00556C89">
      <w:pPr>
        <w:rPr>
          <w:rStyle w:val="normaltextrun"/>
        </w:rPr>
      </w:pPr>
    </w:p>
    <w:p w14:paraId="24EF27B9" w14:textId="2734F32D" w:rsidR="00556C89" w:rsidRPr="004E62F1" w:rsidRDefault="00556C89" w:rsidP="3BE6617D">
      <w:pPr>
        <w:rPr>
          <w:rStyle w:val="normaltextrun"/>
        </w:rPr>
      </w:pPr>
      <w:r w:rsidRPr="271E4F22">
        <w:rPr>
          <w:rStyle w:val="normaltextrun"/>
        </w:rPr>
        <w:t xml:space="preserve">In future editions of this </w:t>
      </w:r>
      <w:proofErr w:type="gramStart"/>
      <w:r w:rsidRPr="271E4F22">
        <w:rPr>
          <w:rStyle w:val="normaltextrun"/>
        </w:rPr>
        <w:t>document</w:t>
      </w:r>
      <w:proofErr w:type="gramEnd"/>
      <w:r w:rsidRPr="271E4F22">
        <w:rPr>
          <w:rStyle w:val="normaltextrun"/>
        </w:rPr>
        <w:t xml:space="preserve"> we</w:t>
      </w:r>
      <w:r w:rsidR="00FB773B" w:rsidRPr="271E4F22">
        <w:rPr>
          <w:rStyle w:val="normaltextrun"/>
        </w:rPr>
        <w:t xml:space="preserve"> would </w:t>
      </w:r>
      <w:r w:rsidRPr="003C3EB6">
        <w:rPr>
          <w:rStyle w:val="normaltextrun"/>
          <w:strike/>
        </w:rPr>
        <w:t>’d</w:t>
      </w:r>
      <w:r w:rsidRPr="271E4F22">
        <w:rPr>
          <w:rStyle w:val="normaltextrun"/>
        </w:rPr>
        <w:t xml:space="preserve"> like to include examples from colleagues of diversification and decoloni</w:t>
      </w:r>
      <w:r w:rsidR="59B0A20C" w:rsidRPr="271E4F22">
        <w:rPr>
          <w:rStyle w:val="normaltextrun"/>
        </w:rPr>
        <w:t>s</w:t>
      </w:r>
      <w:r w:rsidRPr="271E4F22">
        <w:rPr>
          <w:rStyle w:val="normaltextrun"/>
        </w:rPr>
        <w:t xml:space="preserve">ation in their own teaching and learning. Please </w:t>
      </w:r>
      <w:proofErr w:type="gramStart"/>
      <w:r w:rsidR="62EC5AB5" w:rsidRPr="271E4F22">
        <w:rPr>
          <w:rStyle w:val="normaltextrun"/>
        </w:rPr>
        <w:t xml:space="preserve">contact  </w:t>
      </w:r>
      <w:r w:rsidR="62EC5AB5" w:rsidRPr="271E4F22">
        <w:rPr>
          <w:rStyle w:val="Hyperlink"/>
        </w:rPr>
        <w:t>r.lowe@mmu.ac.uk</w:t>
      </w:r>
      <w:proofErr w:type="gramEnd"/>
      <w:r w:rsidRPr="271E4F22">
        <w:rPr>
          <w:rStyle w:val="normaltextrun"/>
        </w:rPr>
        <w:t xml:space="preserve"> if you have practice you wish to share</w:t>
      </w:r>
      <w:r w:rsidR="563B8C5F" w:rsidRPr="271E4F22">
        <w:rPr>
          <w:rStyle w:val="normaltextrun"/>
        </w:rPr>
        <w:t xml:space="preserve"> (</w:t>
      </w:r>
      <w:r w:rsidR="508C2D84" w:rsidRPr="271E4F22">
        <w:rPr>
          <w:rStyle w:val="normaltextrun"/>
        </w:rPr>
        <w:t xml:space="preserve">or complete </w:t>
      </w:r>
      <w:hyperlink r:id="rId12" w:history="1">
        <w:r w:rsidR="508C2D84" w:rsidRPr="271E4F22">
          <w:rPr>
            <w:rStyle w:val="Hyperlink"/>
          </w:rPr>
          <w:t>this anonymous online survey form</w:t>
        </w:r>
      </w:hyperlink>
      <w:r w:rsidR="508C2D84" w:rsidRPr="271E4F22">
        <w:rPr>
          <w:rStyle w:val="normaltextrun"/>
        </w:rPr>
        <w:t>)</w:t>
      </w:r>
      <w:r w:rsidRPr="271E4F22">
        <w:rPr>
          <w:rStyle w:val="normaltextrun"/>
        </w:rPr>
        <w:t xml:space="preserve">. </w:t>
      </w:r>
    </w:p>
    <w:p w14:paraId="60061E4C" w14:textId="77777777" w:rsidR="00556C89" w:rsidRPr="004E62F1" w:rsidRDefault="00556C89" w:rsidP="00556C89">
      <w:pPr>
        <w:rPr>
          <w:rStyle w:val="normaltextrun"/>
        </w:rPr>
      </w:pPr>
    </w:p>
    <w:p w14:paraId="357124B1" w14:textId="77777777" w:rsidR="00FE1DD3" w:rsidRPr="004E62F1" w:rsidRDefault="00FE1DD3" w:rsidP="00556C89">
      <w:pPr>
        <w:pStyle w:val="Heading2"/>
        <w:rPr>
          <w:rFonts w:asciiTheme="minorHAnsi" w:hAnsiTheme="minorHAnsi"/>
        </w:rPr>
      </w:pPr>
      <w:bookmarkStart w:id="4" w:name="_Toc48566187"/>
      <w:r w:rsidRPr="004E62F1">
        <w:rPr>
          <w:rStyle w:val="normaltextrun"/>
          <w:rFonts w:asciiTheme="minorHAnsi" w:hAnsiTheme="minorHAnsi"/>
        </w:rPr>
        <w:t>Categories and Content</w:t>
      </w:r>
      <w:bookmarkEnd w:id="4"/>
    </w:p>
    <w:p w14:paraId="549DDE3A" w14:textId="267ED55D" w:rsidR="00556C89" w:rsidRPr="004E62F1" w:rsidRDefault="00556C89" w:rsidP="00556C89">
      <w:pPr>
        <w:rPr>
          <w:rStyle w:val="normaltextrun"/>
        </w:rPr>
      </w:pPr>
      <w:r w:rsidRPr="004E62F1">
        <w:rPr>
          <w:rStyle w:val="normaltextrun"/>
        </w:rPr>
        <w:t xml:space="preserve">This document uses the categories ‘Curriculum Philosophy’, ‘Teaching and Learning Methods’ and ‘Unit Materials and Resources’ based on the </w:t>
      </w:r>
      <w:r w:rsidR="00195F5B">
        <w:rPr>
          <w:rStyle w:val="normaltextrun"/>
        </w:rPr>
        <w:t>Manchester Met</w:t>
      </w:r>
      <w:r w:rsidRPr="004E62F1">
        <w:rPr>
          <w:rStyle w:val="normaltextrun"/>
        </w:rPr>
        <w:t xml:space="preserve"> UTA toolkit for Inclusive Curriculum design. This asks colleagues to consider the learning objectives of units, the methods we use for teaching, assessment and academic support, and the resources that we use in facilitating the learning of our diverse body of students.  </w:t>
      </w:r>
    </w:p>
    <w:p w14:paraId="44EAFD9C" w14:textId="77777777" w:rsidR="00556C89" w:rsidRPr="004E62F1" w:rsidRDefault="00556C89" w:rsidP="00556C89">
      <w:pPr>
        <w:rPr>
          <w:rStyle w:val="normaltextrun"/>
        </w:rPr>
      </w:pPr>
    </w:p>
    <w:p w14:paraId="3244E7B6" w14:textId="0B57FA77" w:rsidR="00556C89" w:rsidRPr="004E62F1" w:rsidRDefault="00556C89" w:rsidP="3BE6617D">
      <w:pPr>
        <w:rPr>
          <w:rStyle w:val="normaltextrun"/>
        </w:rPr>
      </w:pPr>
      <w:r w:rsidRPr="3BE6617D">
        <w:rPr>
          <w:rStyle w:val="normaltextrun"/>
        </w:rPr>
        <w:t xml:space="preserve">Each section is in three parts: </w:t>
      </w:r>
    </w:p>
    <w:p w14:paraId="5B25ADFF" w14:textId="73E50895" w:rsidR="00556C89" w:rsidRPr="004E62F1" w:rsidRDefault="00556C89" w:rsidP="003C3EB6">
      <w:pPr>
        <w:pStyle w:val="ListParagraph"/>
        <w:numPr>
          <w:ilvl w:val="1"/>
          <w:numId w:val="1"/>
        </w:numPr>
        <w:rPr>
          <w:rStyle w:val="normaltextrun"/>
          <w:rFonts w:eastAsiaTheme="minorEastAsia"/>
        </w:rPr>
      </w:pPr>
      <w:r w:rsidRPr="3BE6617D">
        <w:rPr>
          <w:rStyle w:val="normaltextrun"/>
        </w:rPr>
        <w:t>‘Reflexive questions to ignite thinking’</w:t>
      </w:r>
    </w:p>
    <w:p w14:paraId="3E42DEE3" w14:textId="348742ED" w:rsidR="00556C89" w:rsidRPr="004E62F1" w:rsidRDefault="00556C89" w:rsidP="003C3EB6">
      <w:pPr>
        <w:pStyle w:val="ListParagraph"/>
        <w:numPr>
          <w:ilvl w:val="1"/>
          <w:numId w:val="1"/>
        </w:numPr>
        <w:rPr>
          <w:rStyle w:val="normaltextrun"/>
          <w:rFonts w:eastAsiaTheme="minorEastAsia"/>
        </w:rPr>
      </w:pPr>
      <w:r w:rsidRPr="3BE6617D">
        <w:rPr>
          <w:rStyle w:val="normaltextrun"/>
        </w:rPr>
        <w:t xml:space="preserve"> ‘Suggested adaptations’</w:t>
      </w:r>
    </w:p>
    <w:p w14:paraId="14428557" w14:textId="2D8C96D9" w:rsidR="00556C89" w:rsidRPr="004E62F1" w:rsidRDefault="00556C89" w:rsidP="003C3EB6">
      <w:pPr>
        <w:pStyle w:val="ListParagraph"/>
        <w:numPr>
          <w:ilvl w:val="1"/>
          <w:numId w:val="1"/>
        </w:numPr>
        <w:rPr>
          <w:rStyle w:val="normaltextrun"/>
          <w:rFonts w:eastAsiaTheme="minorEastAsia"/>
        </w:rPr>
      </w:pPr>
      <w:r w:rsidRPr="3BE6617D">
        <w:rPr>
          <w:rStyle w:val="normaltextrun"/>
        </w:rPr>
        <w:lastRenderedPageBreak/>
        <w:t xml:space="preserve"> ‘Starting points’.  </w:t>
      </w:r>
    </w:p>
    <w:p w14:paraId="0254A4E2" w14:textId="4E4E5063" w:rsidR="00556C89" w:rsidRPr="004E62F1" w:rsidRDefault="00556C89" w:rsidP="3BE6617D">
      <w:pPr>
        <w:rPr>
          <w:rStyle w:val="normaltextrun"/>
        </w:rPr>
      </w:pPr>
    </w:p>
    <w:p w14:paraId="3FB05FDE" w14:textId="3561C33D" w:rsidR="00556C89" w:rsidRPr="004E62F1" w:rsidRDefault="00556C89" w:rsidP="00556C89">
      <w:pPr>
        <w:rPr>
          <w:rStyle w:val="normaltextrun"/>
        </w:rPr>
      </w:pPr>
      <w:r w:rsidRPr="243A3410">
        <w:rPr>
          <w:rStyle w:val="normaltextrun"/>
        </w:rPr>
        <w:t xml:space="preserve">We also include a </w:t>
      </w:r>
      <w:hyperlink r:id="rId13" w:history="1">
        <w:r w:rsidR="44863F8A" w:rsidRPr="003C3EB6">
          <w:rPr>
            <w:rStyle w:val="normaltextrun"/>
            <w:color w:val="1F4E79" w:themeColor="accent1" w:themeShade="80"/>
            <w:u w:val="single"/>
          </w:rPr>
          <w:t>Padlet Lin</w:t>
        </w:r>
        <w:r w:rsidR="44863F8A" w:rsidRPr="003C3EB6">
          <w:rPr>
            <w:rStyle w:val="Hyperlink"/>
          </w:rPr>
          <w:t>k</w:t>
        </w:r>
      </w:hyperlink>
      <w:r w:rsidR="003C3EB6">
        <w:rPr>
          <w:color w:val="2B579A"/>
          <w:shd w:val="clear" w:color="auto" w:fill="E6E6E6"/>
        </w:rPr>
        <w:t xml:space="preserve"> </w:t>
      </w:r>
      <w:r w:rsidRPr="243A3410">
        <w:rPr>
          <w:rStyle w:val="normaltextrun"/>
        </w:rPr>
        <w:t xml:space="preserve">to a wider range of resources (with annotations).  The intention is that this ‘resource set’ </w:t>
      </w:r>
      <w:r w:rsidR="1BBA6CD2" w:rsidRPr="243A3410">
        <w:rPr>
          <w:rStyle w:val="normaltextrun"/>
        </w:rPr>
        <w:t xml:space="preserve">can </w:t>
      </w:r>
      <w:r w:rsidRPr="243A3410">
        <w:rPr>
          <w:rStyle w:val="normaltextrun"/>
        </w:rPr>
        <w:t xml:space="preserve">be extended as we all continue to engage with diversifying and decolonising. </w:t>
      </w:r>
    </w:p>
    <w:p w14:paraId="4B94D5A5" w14:textId="77777777" w:rsidR="00556C89" w:rsidRPr="004E62F1" w:rsidRDefault="00556C89" w:rsidP="00556C89">
      <w:pPr>
        <w:rPr>
          <w:rStyle w:val="normaltextrun"/>
        </w:rPr>
      </w:pPr>
    </w:p>
    <w:p w14:paraId="13DC558B" w14:textId="77777777" w:rsidR="00FE1DD3" w:rsidRPr="004E62F1" w:rsidRDefault="00FE1DD3" w:rsidP="00556C89">
      <w:pPr>
        <w:pStyle w:val="Heading2"/>
        <w:rPr>
          <w:rFonts w:asciiTheme="minorHAnsi" w:hAnsiTheme="minorHAnsi"/>
        </w:rPr>
      </w:pPr>
      <w:bookmarkStart w:id="5" w:name="_Toc48566188"/>
      <w:r w:rsidRPr="004E62F1">
        <w:rPr>
          <w:rStyle w:val="normaltextrun"/>
          <w:rFonts w:asciiTheme="minorHAnsi" w:hAnsiTheme="minorHAnsi"/>
        </w:rPr>
        <w:t>Language and terminology:</w:t>
      </w:r>
      <w:r w:rsidR="00556C89" w:rsidRPr="004E62F1">
        <w:rPr>
          <w:rStyle w:val="normaltextrun"/>
          <w:rFonts w:asciiTheme="minorHAnsi" w:hAnsiTheme="minorHAnsi"/>
        </w:rPr>
        <w:t xml:space="preserve"> </w:t>
      </w:r>
      <w:r w:rsidRPr="004E62F1">
        <w:rPr>
          <w:rStyle w:val="normaltextrun"/>
          <w:rFonts w:asciiTheme="minorHAnsi" w:hAnsiTheme="minorHAnsi"/>
        </w:rPr>
        <w:t>A</w:t>
      </w:r>
      <w:r w:rsidR="00556C89" w:rsidRPr="004E62F1">
        <w:rPr>
          <w:rStyle w:val="normaltextrun"/>
          <w:rFonts w:asciiTheme="minorHAnsi" w:hAnsiTheme="minorHAnsi"/>
        </w:rPr>
        <w:t xml:space="preserve"> </w:t>
      </w:r>
      <w:r w:rsidRPr="004E62F1">
        <w:rPr>
          <w:rStyle w:val="normaltextrun"/>
          <w:rFonts w:asciiTheme="minorHAnsi" w:hAnsiTheme="minorHAnsi"/>
        </w:rPr>
        <w:t>‘trying’ project</w:t>
      </w:r>
      <w:bookmarkEnd w:id="5"/>
    </w:p>
    <w:p w14:paraId="2FEFD265" w14:textId="77777777" w:rsidR="00556C89" w:rsidRPr="004E62F1" w:rsidRDefault="00556C89" w:rsidP="00556C89">
      <w:pPr>
        <w:rPr>
          <w:rStyle w:val="pagebreaktextspan"/>
          <w:rFonts w:eastAsiaTheme="majorEastAsia" w:cs="Segoe UI"/>
          <w:shd w:val="clear" w:color="auto" w:fill="FFFFFF"/>
        </w:rPr>
      </w:pPr>
      <w:r w:rsidRPr="004E62F1">
        <w:rPr>
          <w:rStyle w:val="pagebreaktextspan"/>
          <w:rFonts w:eastAsiaTheme="majorEastAsia" w:cs="Segoe UI"/>
          <w:shd w:val="clear" w:color="auto" w:fill="FFFFFF"/>
        </w:rPr>
        <w:t xml:space="preserve">In developing this tool, and in speculating about how it might be used and amended in future, we start from the position that language is not neutral; it signifies, </w:t>
      </w:r>
      <w:proofErr w:type="gramStart"/>
      <w:r w:rsidRPr="004E62F1">
        <w:rPr>
          <w:rStyle w:val="pagebreaktextspan"/>
          <w:rFonts w:eastAsiaTheme="majorEastAsia" w:cs="Segoe UI"/>
          <w:shd w:val="clear" w:color="auto" w:fill="FFFFFF"/>
        </w:rPr>
        <w:t>codes</w:t>
      </w:r>
      <w:proofErr w:type="gramEnd"/>
      <w:r w:rsidRPr="004E62F1">
        <w:rPr>
          <w:rStyle w:val="pagebreaktextspan"/>
          <w:rFonts w:eastAsiaTheme="majorEastAsia" w:cs="Segoe UI"/>
          <w:shd w:val="clear" w:color="auto" w:fill="FFFFFF"/>
        </w:rPr>
        <w:t xml:space="preserve"> and concretises meanings.  However, language also shifts and can be contested.  We adopt this (dis)orientation to language in our use of terminology in this document:  it is immanently flawed and simultaneously open for (re)negotiation.  For example, in the context of diversity and decolonisation, we adopt the term students of ‘Black, Asian and Minority Ethnic' background but recognise that this term is imperfect and will need to be constantly interrogated and changed as we, collectively, make interventions to diversify and decolonise our curriculum across our psychology programmes.  </w:t>
      </w:r>
    </w:p>
    <w:p w14:paraId="3DEEC669" w14:textId="77777777" w:rsidR="00556C89" w:rsidRPr="004E62F1" w:rsidRDefault="00556C89" w:rsidP="00556C89">
      <w:pPr>
        <w:rPr>
          <w:rStyle w:val="pagebreaktextspan"/>
          <w:rFonts w:eastAsiaTheme="majorEastAsia" w:cs="Segoe UI"/>
          <w:shd w:val="clear" w:color="auto" w:fill="FFFFFF"/>
        </w:rPr>
      </w:pPr>
    </w:p>
    <w:p w14:paraId="641F6489" w14:textId="77777777" w:rsidR="00556C89" w:rsidRPr="004E62F1" w:rsidRDefault="00556C89" w:rsidP="00556C89">
      <w:pPr>
        <w:rPr>
          <w:rStyle w:val="pagebreaktextspan"/>
          <w:rFonts w:eastAsiaTheme="majorEastAsia" w:cs="Segoe UI"/>
          <w:shd w:val="clear" w:color="auto" w:fill="FFFFFF"/>
        </w:rPr>
      </w:pPr>
      <w:r w:rsidRPr="004E62F1">
        <w:rPr>
          <w:rStyle w:val="pagebreaktextspan"/>
          <w:rFonts w:eastAsiaTheme="majorEastAsia" w:cs="Segoe UI"/>
          <w:shd w:val="clear" w:color="auto" w:fill="FFFFFF"/>
        </w:rPr>
        <w:t xml:space="preserve">In our developing list of further resources, we include links to debates about the language of diversity and decolonising. </w:t>
      </w:r>
    </w:p>
    <w:p w14:paraId="0DFAE634" w14:textId="77777777" w:rsidR="00FE1DD3" w:rsidRPr="004E62F1" w:rsidRDefault="00556C89" w:rsidP="00556C89">
      <w:pPr>
        <w:rPr>
          <w:rStyle w:val="pagebreaktextspan"/>
          <w:rFonts w:eastAsiaTheme="majorEastAsia" w:cs="Segoe UI"/>
          <w:color w:val="666666"/>
          <w:sz w:val="18"/>
          <w:szCs w:val="18"/>
          <w:shd w:val="clear" w:color="auto" w:fill="FFFFFF"/>
          <w:lang w:eastAsia="en-GB"/>
        </w:rPr>
      </w:pPr>
      <w:r w:rsidRPr="004E62F1">
        <w:rPr>
          <w:rStyle w:val="pagebreaktextspan"/>
          <w:rFonts w:eastAsiaTheme="majorEastAsia" w:cs="Segoe UI"/>
          <w:color w:val="666666"/>
          <w:sz w:val="18"/>
          <w:szCs w:val="18"/>
          <w:shd w:val="clear" w:color="auto" w:fill="FFFFFF"/>
        </w:rPr>
        <w:t xml:space="preserve">  </w:t>
      </w:r>
      <w:r w:rsidR="00FE1DD3" w:rsidRPr="004E62F1">
        <w:rPr>
          <w:rStyle w:val="pagebreaktextspan"/>
          <w:rFonts w:eastAsiaTheme="majorEastAsia" w:cs="Segoe UI"/>
          <w:color w:val="666666"/>
          <w:sz w:val="18"/>
          <w:szCs w:val="18"/>
          <w:shd w:val="clear" w:color="auto" w:fill="FFFFFF"/>
        </w:rPr>
        <w:br w:type="page"/>
      </w:r>
    </w:p>
    <w:p w14:paraId="75450FA1" w14:textId="77777777" w:rsidR="00FE1DD3" w:rsidRPr="004E62F1" w:rsidRDefault="00556C89" w:rsidP="00556C89">
      <w:pPr>
        <w:pStyle w:val="Heading1"/>
        <w:rPr>
          <w:rFonts w:asciiTheme="minorHAnsi" w:hAnsiTheme="minorHAnsi"/>
        </w:rPr>
      </w:pPr>
      <w:bookmarkStart w:id="6" w:name="_Toc48566189"/>
      <w:r w:rsidRPr="004E62F1">
        <w:rPr>
          <w:rStyle w:val="normaltextrun"/>
          <w:rFonts w:asciiTheme="minorHAnsi" w:hAnsiTheme="minorHAnsi"/>
        </w:rPr>
        <w:lastRenderedPageBreak/>
        <w:t xml:space="preserve">Section One: </w:t>
      </w:r>
      <w:r w:rsidR="00FE1DD3" w:rsidRPr="004E62F1">
        <w:rPr>
          <w:rStyle w:val="normaltextrun"/>
          <w:rFonts w:asciiTheme="minorHAnsi" w:hAnsiTheme="minorHAnsi"/>
        </w:rPr>
        <w:t>Curriculum Philosophy</w:t>
      </w:r>
      <w:bookmarkEnd w:id="6"/>
    </w:p>
    <w:p w14:paraId="053B6AED" w14:textId="77777777" w:rsidR="00FE1DD3" w:rsidRPr="004E62F1" w:rsidRDefault="00FE1DD3" w:rsidP="00556C89">
      <w:pPr>
        <w:pStyle w:val="Heading2"/>
        <w:rPr>
          <w:rFonts w:asciiTheme="minorHAnsi" w:hAnsiTheme="minorHAnsi"/>
        </w:rPr>
      </w:pPr>
      <w:bookmarkStart w:id="7" w:name="_Toc48566190"/>
      <w:r w:rsidRPr="004E62F1">
        <w:rPr>
          <w:rStyle w:val="normaltextrun"/>
          <w:rFonts w:asciiTheme="minorHAnsi" w:hAnsiTheme="minorHAnsi"/>
        </w:rPr>
        <w:t>Reflexive Questions to ignite thinking:</w:t>
      </w:r>
      <w:bookmarkEnd w:id="7"/>
    </w:p>
    <w:p w14:paraId="3F6AA550" w14:textId="77777777" w:rsidR="00FE1DD3" w:rsidRPr="004E62F1" w:rsidRDefault="00FE1DD3" w:rsidP="006F3716">
      <w:pPr>
        <w:pStyle w:val="ListParagraph"/>
        <w:numPr>
          <w:ilvl w:val="0"/>
          <w:numId w:val="9"/>
        </w:numPr>
        <w:ind w:left="397" w:hanging="284"/>
        <w:rPr>
          <w:sz w:val="18"/>
          <w:szCs w:val="18"/>
        </w:rPr>
      </w:pPr>
      <w:r w:rsidRPr="004E62F1">
        <w:rPr>
          <w:rStyle w:val="normaltextrun"/>
          <w:rFonts w:cs="Calibri"/>
        </w:rPr>
        <w:t>To what extent does the content of</w:t>
      </w:r>
      <w:r w:rsidR="00556C89" w:rsidRPr="004E62F1">
        <w:rPr>
          <w:rStyle w:val="normaltextrun"/>
          <w:rFonts w:cs="Calibri"/>
        </w:rPr>
        <w:t xml:space="preserve"> </w:t>
      </w:r>
      <w:r w:rsidR="005932EF">
        <w:rPr>
          <w:rStyle w:val="normaltextrun"/>
          <w:rFonts w:cs="Calibri"/>
        </w:rPr>
        <w:t>my</w:t>
      </w:r>
      <w:r w:rsidR="00556C89" w:rsidRPr="004E62F1">
        <w:rPr>
          <w:rStyle w:val="normaltextrun"/>
          <w:rFonts w:cs="Calibri"/>
        </w:rPr>
        <w:t xml:space="preserve"> </w:t>
      </w:r>
      <w:r w:rsidRPr="004E62F1">
        <w:rPr>
          <w:rStyle w:val="normaltextrun"/>
          <w:rFonts w:cs="Calibri"/>
        </w:rPr>
        <w:t>syllabus presume a</w:t>
      </w:r>
      <w:r w:rsidR="00556C89" w:rsidRPr="004E62F1">
        <w:rPr>
          <w:rStyle w:val="normaltextrun"/>
          <w:rFonts w:cs="Calibri"/>
        </w:rPr>
        <w:t xml:space="preserve"> </w:t>
      </w:r>
      <w:r w:rsidRPr="004E62F1">
        <w:rPr>
          <w:rStyle w:val="normaltextrun"/>
          <w:rFonts w:cs="Calibri"/>
        </w:rPr>
        <w:t>particular profile / mindset</w:t>
      </w:r>
      <w:r w:rsidR="00556C89" w:rsidRPr="004E62F1">
        <w:rPr>
          <w:rStyle w:val="normaltextrun"/>
          <w:rFonts w:cs="Calibri"/>
        </w:rPr>
        <w:t xml:space="preserve"> </w:t>
      </w:r>
      <w:r w:rsidRPr="004E62F1">
        <w:rPr>
          <w:rStyle w:val="normaltextrun"/>
          <w:rFonts w:cs="Calibri"/>
        </w:rPr>
        <w:t>of student and their orientation to the world?</w:t>
      </w:r>
    </w:p>
    <w:p w14:paraId="5E2DFFD0" w14:textId="77777777" w:rsidR="00FE1DD3" w:rsidRPr="004E62F1" w:rsidRDefault="00FE1DD3" w:rsidP="00DA02F8">
      <w:pPr>
        <w:pStyle w:val="NoSpacing"/>
        <w:rPr>
          <w:rFonts w:cs="Arial"/>
        </w:rPr>
      </w:pPr>
      <w:r w:rsidRPr="004E62F1">
        <w:rPr>
          <w:rStyle w:val="normaltextrun"/>
          <w:rFonts w:cs="Calibri"/>
        </w:rPr>
        <w:t>What are the characteristics of this profile? </w:t>
      </w:r>
      <w:r w:rsidRPr="004E62F1">
        <w:rPr>
          <w:rStyle w:val="eop"/>
          <w:rFonts w:cs="Calibri"/>
        </w:rPr>
        <w:t> </w:t>
      </w:r>
    </w:p>
    <w:p w14:paraId="5B7B83CD" w14:textId="77777777" w:rsidR="00FE1DD3" w:rsidRPr="004E62F1" w:rsidRDefault="00FE1DD3" w:rsidP="00DA02F8">
      <w:pPr>
        <w:pStyle w:val="NoSpacing"/>
        <w:rPr>
          <w:rFonts w:cs="Arial"/>
        </w:rPr>
      </w:pPr>
      <w:r w:rsidRPr="004E62F1">
        <w:rPr>
          <w:rStyle w:val="normaltextrun"/>
          <w:rFonts w:cs="Calibri"/>
        </w:rPr>
        <w:t>Who is represented as an ‘Other’ in my teaching and how? </w:t>
      </w:r>
      <w:r w:rsidRPr="004E62F1">
        <w:rPr>
          <w:rStyle w:val="eop"/>
          <w:rFonts w:cs="Calibri"/>
        </w:rPr>
        <w:t> </w:t>
      </w:r>
    </w:p>
    <w:p w14:paraId="13BA5FF7" w14:textId="77777777" w:rsidR="00FE1DD3" w:rsidRPr="004E62F1" w:rsidRDefault="00FE1DD3" w:rsidP="00DA02F8">
      <w:pPr>
        <w:pStyle w:val="NoSpacing"/>
        <w:rPr>
          <w:rFonts w:cs="Arial"/>
        </w:rPr>
      </w:pPr>
      <w:r w:rsidRPr="004E62F1">
        <w:rPr>
          <w:rStyle w:val="normaltextrun"/>
          <w:rFonts w:cs="Calibri"/>
        </w:rPr>
        <w:t>Is this potentially problematic and for whom? </w:t>
      </w:r>
      <w:r w:rsidRPr="004E62F1">
        <w:rPr>
          <w:rStyle w:val="eop"/>
          <w:rFonts w:cs="Calibri"/>
        </w:rPr>
        <w:t> </w:t>
      </w:r>
    </w:p>
    <w:p w14:paraId="50E4A2AF" w14:textId="77777777" w:rsidR="00DA02F8" w:rsidRPr="004E62F1" w:rsidRDefault="00FE1DD3" w:rsidP="00DA02F8">
      <w:pPr>
        <w:pStyle w:val="NoSpacing"/>
        <w:rPr>
          <w:rFonts w:cs="Arial"/>
        </w:rPr>
      </w:pPr>
      <w:r w:rsidRPr="004E62F1">
        <w:rPr>
          <w:rStyle w:val="normaltextrun"/>
          <w:rFonts w:cs="Calibri"/>
        </w:rPr>
        <w:t>Are there ways of thinking about the material or subject matter from different perspectives?</w:t>
      </w:r>
      <w:r w:rsidRPr="004E62F1">
        <w:rPr>
          <w:rStyle w:val="eop"/>
          <w:rFonts w:cs="Calibri"/>
        </w:rPr>
        <w:t> </w:t>
      </w:r>
    </w:p>
    <w:p w14:paraId="3F5D8DCF" w14:textId="77777777" w:rsidR="00FE1DD3" w:rsidRPr="004E62F1" w:rsidRDefault="00FE1DD3" w:rsidP="006F3716">
      <w:pPr>
        <w:pStyle w:val="ListParagraph"/>
        <w:numPr>
          <w:ilvl w:val="0"/>
          <w:numId w:val="9"/>
        </w:numPr>
        <w:ind w:left="397" w:hanging="284"/>
        <w:rPr>
          <w:rFonts w:cs="Arial"/>
        </w:rPr>
      </w:pPr>
      <w:r w:rsidRPr="004E62F1">
        <w:rPr>
          <w:rStyle w:val="normaltextrun"/>
          <w:rFonts w:cs="Calibri"/>
        </w:rPr>
        <w:t>In what ways does the curriculum</w:t>
      </w:r>
      <w:r w:rsidR="005932EF">
        <w:rPr>
          <w:rStyle w:val="normaltextrun"/>
          <w:rFonts w:cs="Calibri"/>
        </w:rPr>
        <w:t xml:space="preserve"> in my unit</w:t>
      </w:r>
      <w:r w:rsidRPr="004E62F1">
        <w:rPr>
          <w:rStyle w:val="normaltextrun"/>
          <w:rFonts w:cs="Calibri"/>
        </w:rPr>
        <w:t> reflect the colonial and racist histories of the discipline?</w:t>
      </w:r>
    </w:p>
    <w:p w14:paraId="6EBBF952" w14:textId="77777777" w:rsidR="00FE1DD3" w:rsidRPr="004E62F1" w:rsidRDefault="00FE1DD3" w:rsidP="006F3716">
      <w:pPr>
        <w:pStyle w:val="NoSpacing"/>
        <w:numPr>
          <w:ilvl w:val="0"/>
          <w:numId w:val="6"/>
        </w:numPr>
        <w:ind w:left="1418" w:hanging="284"/>
      </w:pPr>
      <w:r w:rsidRPr="004E62F1">
        <w:rPr>
          <w:rStyle w:val="normaltextrun"/>
        </w:rPr>
        <w:t>In what ways is the</w:t>
      </w:r>
      <w:r w:rsidR="00556C89" w:rsidRPr="004E62F1">
        <w:rPr>
          <w:rStyle w:val="normaltextrun"/>
        </w:rPr>
        <w:t xml:space="preserve"> </w:t>
      </w:r>
      <w:r w:rsidRPr="004E62F1">
        <w:rPr>
          <w:rStyle w:val="normaltextrun"/>
        </w:rPr>
        <w:t xml:space="preserve">content of </w:t>
      </w:r>
      <w:r w:rsidR="005932EF">
        <w:rPr>
          <w:rStyle w:val="normaltextrun"/>
        </w:rPr>
        <w:t>my</w:t>
      </w:r>
      <w:r w:rsidRPr="004E62F1">
        <w:rPr>
          <w:rStyle w:val="normaltextrun"/>
        </w:rPr>
        <w:t xml:space="preserve"> syllabus</w:t>
      </w:r>
      <w:r w:rsidR="00556C89" w:rsidRPr="004E62F1">
        <w:rPr>
          <w:rStyle w:val="normaltextrun"/>
        </w:rPr>
        <w:t xml:space="preserve"> </w:t>
      </w:r>
      <w:r w:rsidRPr="004E62F1">
        <w:rPr>
          <w:rStyle w:val="normaltextrun"/>
        </w:rPr>
        <w:t>pushing against the western canon for (your subdiscipline in) Psychology?</w:t>
      </w:r>
    </w:p>
    <w:p w14:paraId="2B7254DA" w14:textId="77777777" w:rsidR="00FE1DD3" w:rsidRPr="004E62F1" w:rsidRDefault="00FE1DD3" w:rsidP="00DA02F8">
      <w:pPr>
        <w:pStyle w:val="NoSpacing"/>
      </w:pPr>
      <w:r w:rsidRPr="004E62F1">
        <w:rPr>
          <w:rStyle w:val="normaltextrun"/>
        </w:rPr>
        <w:t xml:space="preserve">In what ways have issues of race and culture been addressed by </w:t>
      </w:r>
      <w:r w:rsidR="005932EF">
        <w:rPr>
          <w:rStyle w:val="normaltextrun"/>
        </w:rPr>
        <w:t>me</w:t>
      </w:r>
      <w:r w:rsidRPr="004E62F1">
        <w:rPr>
          <w:rStyle w:val="normaltextrun"/>
        </w:rPr>
        <w:t> in developing the curriculum? </w:t>
      </w:r>
      <w:r w:rsidRPr="004E62F1">
        <w:rPr>
          <w:rStyle w:val="eop"/>
        </w:rPr>
        <w:t> </w:t>
      </w:r>
    </w:p>
    <w:p w14:paraId="43655C58" w14:textId="77777777" w:rsidR="00DA02F8" w:rsidRPr="004E62F1" w:rsidRDefault="00FE1DD3" w:rsidP="00DA02F8">
      <w:pPr>
        <w:pStyle w:val="NoSpacing"/>
      </w:pPr>
      <w:r w:rsidRPr="004E62F1">
        <w:rPr>
          <w:rStyle w:val="normaltextrun"/>
        </w:rPr>
        <w:t xml:space="preserve">Are there any parts of </w:t>
      </w:r>
      <w:r w:rsidR="005932EF">
        <w:rPr>
          <w:rStyle w:val="normaltextrun"/>
        </w:rPr>
        <w:t>my</w:t>
      </w:r>
      <w:r w:rsidRPr="004E62F1">
        <w:rPr>
          <w:rStyle w:val="normaltextrun"/>
        </w:rPr>
        <w:t xml:space="preserve"> </w:t>
      </w:r>
      <w:r w:rsidR="005932EF">
        <w:rPr>
          <w:rStyle w:val="normaltextrun"/>
        </w:rPr>
        <w:t>syllabus</w:t>
      </w:r>
      <w:r w:rsidRPr="004E62F1">
        <w:rPr>
          <w:rStyle w:val="normaltextrun"/>
        </w:rPr>
        <w:t xml:space="preserve"> that particularly lend themselves to 'decolonizing the curriculum'? </w:t>
      </w:r>
    </w:p>
    <w:p w14:paraId="419C192C" w14:textId="77777777" w:rsidR="00FE1DD3" w:rsidRPr="004E62F1" w:rsidRDefault="00FE1DD3" w:rsidP="006F3716">
      <w:pPr>
        <w:pStyle w:val="ListParagraph"/>
        <w:numPr>
          <w:ilvl w:val="0"/>
          <w:numId w:val="9"/>
        </w:numPr>
        <w:ind w:left="397" w:hanging="284"/>
        <w:rPr>
          <w:rFonts w:cs="Arial"/>
        </w:rPr>
      </w:pPr>
      <w:r w:rsidRPr="004E62F1">
        <w:rPr>
          <w:rStyle w:val="normaltextrun"/>
          <w:rFonts w:cs="Calibri"/>
        </w:rPr>
        <w:t>In what ways and to what degree do I adopt an actively anti-racist approach for my curriculum?</w:t>
      </w:r>
    </w:p>
    <w:p w14:paraId="69518FF6" w14:textId="77777777" w:rsidR="00FE1DD3" w:rsidRPr="004E62F1" w:rsidRDefault="00FE1DD3" w:rsidP="006F3716">
      <w:pPr>
        <w:pStyle w:val="NoSpacing"/>
        <w:numPr>
          <w:ilvl w:val="0"/>
          <w:numId w:val="7"/>
        </w:numPr>
        <w:ind w:left="1418" w:hanging="284"/>
        <w:rPr>
          <w:rFonts w:cs="Arial"/>
        </w:rPr>
      </w:pPr>
      <w:r w:rsidRPr="004E62F1">
        <w:rPr>
          <w:rStyle w:val="normaltextrun"/>
          <w:rFonts w:cs="Calibri"/>
        </w:rPr>
        <w:t>In what ways have I adopted a Critical White Studies, Critical Black Studies, or other critical lens in developing</w:t>
      </w:r>
      <w:r w:rsidR="00556C89" w:rsidRPr="004E62F1">
        <w:rPr>
          <w:rStyle w:val="normaltextrun"/>
          <w:rFonts w:cs="Calibri"/>
        </w:rPr>
        <w:t xml:space="preserve"> </w:t>
      </w:r>
      <w:r w:rsidRPr="004E62F1">
        <w:rPr>
          <w:rStyle w:val="normaltextrun"/>
          <w:rFonts w:cs="Calibri"/>
        </w:rPr>
        <w:t>my</w:t>
      </w:r>
      <w:r w:rsidR="00556C89" w:rsidRPr="004E62F1">
        <w:rPr>
          <w:rStyle w:val="normaltextrun"/>
          <w:rFonts w:cs="Calibri"/>
        </w:rPr>
        <w:t xml:space="preserve"> </w:t>
      </w:r>
      <w:r w:rsidRPr="004E62F1">
        <w:rPr>
          <w:rStyle w:val="normaltextrun"/>
          <w:rFonts w:cs="Calibri"/>
        </w:rPr>
        <w:t>curriculum?</w:t>
      </w:r>
      <w:r w:rsidRPr="004E62F1">
        <w:rPr>
          <w:rStyle w:val="eop"/>
          <w:rFonts w:cs="Calibri"/>
        </w:rPr>
        <w:t> </w:t>
      </w:r>
    </w:p>
    <w:p w14:paraId="45878048" w14:textId="77777777" w:rsidR="00FE1DD3" w:rsidRPr="004E62F1" w:rsidRDefault="00FE1DD3" w:rsidP="006F3716">
      <w:pPr>
        <w:pStyle w:val="NoSpacing"/>
        <w:numPr>
          <w:ilvl w:val="0"/>
          <w:numId w:val="7"/>
        </w:numPr>
        <w:ind w:left="1418" w:hanging="284"/>
        <w:rPr>
          <w:rFonts w:cs="Arial"/>
        </w:rPr>
      </w:pPr>
      <w:r w:rsidRPr="004E62F1">
        <w:rPr>
          <w:rStyle w:val="normaltextrun"/>
          <w:rFonts w:cs="Calibri"/>
        </w:rPr>
        <w:t>In what ways does the</w:t>
      </w:r>
      <w:r w:rsidR="00556C89" w:rsidRPr="004E62F1">
        <w:rPr>
          <w:rStyle w:val="normaltextrun"/>
          <w:rFonts w:cs="Calibri"/>
        </w:rPr>
        <w:t xml:space="preserve"> </w:t>
      </w:r>
      <w:r w:rsidRPr="004E62F1">
        <w:rPr>
          <w:rStyle w:val="normaltextrun"/>
          <w:rFonts w:cs="Calibri"/>
        </w:rPr>
        <w:t>content of the syllabus</w:t>
      </w:r>
      <w:r w:rsidR="00556C89" w:rsidRPr="004E62F1">
        <w:rPr>
          <w:rStyle w:val="normaltextrun"/>
          <w:rFonts w:cs="Calibri"/>
        </w:rPr>
        <w:t xml:space="preserve"> </w:t>
      </w:r>
      <w:r w:rsidRPr="004E62F1">
        <w:rPr>
          <w:rStyle w:val="normaltextrun"/>
          <w:rFonts w:cs="Calibri"/>
        </w:rPr>
        <w:t>– and especially the ways that I facilitate learning – acknowledge the racial biases of wider society?</w:t>
      </w:r>
    </w:p>
    <w:p w14:paraId="4B73FAE1" w14:textId="77777777" w:rsidR="00DA02F8" w:rsidRPr="004E62F1" w:rsidRDefault="00FE1DD3" w:rsidP="006F3716">
      <w:pPr>
        <w:pStyle w:val="NoSpacing"/>
        <w:numPr>
          <w:ilvl w:val="0"/>
          <w:numId w:val="7"/>
        </w:numPr>
        <w:ind w:left="1418" w:hanging="284"/>
        <w:rPr>
          <w:rFonts w:cs="Arial"/>
        </w:rPr>
      </w:pPr>
      <w:r w:rsidRPr="004E62F1">
        <w:rPr>
          <w:rStyle w:val="normaltextrun"/>
          <w:rFonts w:cs="Calibri"/>
        </w:rPr>
        <w:t>In what ways and to what degree do I adopt an active anti-racist approach in facilitating learning for my racially and culturally diverse students?</w:t>
      </w:r>
      <w:r w:rsidR="004E62F1" w:rsidRPr="004E62F1">
        <w:rPr>
          <w:rStyle w:val="normaltextrun"/>
          <w:rFonts w:cs="Calibri"/>
        </w:rPr>
        <w:t xml:space="preserve"> </w:t>
      </w:r>
    </w:p>
    <w:p w14:paraId="5D4736D8" w14:textId="77777777" w:rsidR="00FE1DD3" w:rsidRPr="004E62F1" w:rsidRDefault="00FE1DD3" w:rsidP="006F3716">
      <w:pPr>
        <w:pStyle w:val="ListParagraph"/>
        <w:numPr>
          <w:ilvl w:val="0"/>
          <w:numId w:val="9"/>
        </w:numPr>
        <w:ind w:left="397" w:hanging="284"/>
      </w:pPr>
      <w:r w:rsidRPr="004E62F1">
        <w:rPr>
          <w:rStyle w:val="normaltextrun"/>
          <w:rFonts w:cs="Calibri"/>
        </w:rPr>
        <w:t>In what ways does the content</w:t>
      </w:r>
      <w:r w:rsidR="00556C89" w:rsidRPr="004E62F1">
        <w:rPr>
          <w:rStyle w:val="normaltextrun"/>
          <w:rFonts w:cs="Calibri"/>
        </w:rPr>
        <w:t xml:space="preserve"> </w:t>
      </w:r>
      <w:r w:rsidRPr="004E62F1">
        <w:rPr>
          <w:rStyle w:val="normaltextrun"/>
          <w:rFonts w:cs="Calibri"/>
        </w:rPr>
        <w:t xml:space="preserve">of </w:t>
      </w:r>
      <w:r w:rsidR="005932EF">
        <w:rPr>
          <w:rStyle w:val="normaltextrun"/>
          <w:rFonts w:cs="Calibri"/>
        </w:rPr>
        <w:t>my</w:t>
      </w:r>
      <w:r w:rsidRPr="004E62F1">
        <w:rPr>
          <w:rStyle w:val="normaltextrun"/>
          <w:rFonts w:cs="Calibri"/>
        </w:rPr>
        <w:t xml:space="preserve"> syllabus</w:t>
      </w:r>
      <w:r w:rsidR="00556C89" w:rsidRPr="004E62F1">
        <w:rPr>
          <w:rStyle w:val="normaltextrun"/>
          <w:rFonts w:cs="Calibri"/>
        </w:rPr>
        <w:t xml:space="preserve"> </w:t>
      </w:r>
      <w:r w:rsidRPr="004E62F1">
        <w:rPr>
          <w:rStyle w:val="normaltextrun"/>
          <w:rFonts w:cs="Calibri"/>
        </w:rPr>
        <w:t>assume a ‘colour neutral’ approach?</w:t>
      </w:r>
      <w:r w:rsidR="004E62F1" w:rsidRPr="004E62F1">
        <w:rPr>
          <w:rStyle w:val="eop"/>
          <w:rFonts w:cs="Calibri"/>
        </w:rPr>
        <w:t xml:space="preserve"> </w:t>
      </w:r>
    </w:p>
    <w:p w14:paraId="362F525D" w14:textId="77777777" w:rsidR="00FE1DD3" w:rsidRPr="004E62F1" w:rsidRDefault="00FE1DD3" w:rsidP="006F3716">
      <w:pPr>
        <w:pStyle w:val="NoSpacing"/>
        <w:numPr>
          <w:ilvl w:val="0"/>
          <w:numId w:val="8"/>
        </w:numPr>
        <w:ind w:left="1418" w:hanging="284"/>
      </w:pPr>
      <w:r w:rsidRPr="004E62F1">
        <w:rPr>
          <w:rStyle w:val="normaltextrun"/>
          <w:rFonts w:cs="Calibri"/>
        </w:rPr>
        <w:t>In what ways does the curriculum (learner, teacher, materials) assume the centrality of whiteness as a default?</w:t>
      </w:r>
      <w:r w:rsidRPr="004E62F1">
        <w:rPr>
          <w:rStyle w:val="eop"/>
          <w:rFonts w:cs="Calibri"/>
        </w:rPr>
        <w:t> </w:t>
      </w:r>
    </w:p>
    <w:p w14:paraId="68C54E15" w14:textId="77777777" w:rsidR="00DA02F8" w:rsidRPr="004E62F1" w:rsidRDefault="00FE1DD3" w:rsidP="006F3716">
      <w:pPr>
        <w:pStyle w:val="NoSpacing"/>
        <w:numPr>
          <w:ilvl w:val="0"/>
          <w:numId w:val="8"/>
        </w:numPr>
        <w:ind w:left="1418" w:hanging="284"/>
        <w:rPr>
          <w:rFonts w:cs="Arial"/>
        </w:rPr>
      </w:pPr>
      <w:r w:rsidRPr="004E62F1">
        <w:rPr>
          <w:rStyle w:val="normaltextrun"/>
          <w:rFonts w:cs="Calibri"/>
        </w:rPr>
        <w:t>How does this</w:t>
      </w:r>
      <w:r w:rsidR="005932EF">
        <w:rPr>
          <w:rStyle w:val="normaltextrun"/>
          <w:rFonts w:cs="Calibri"/>
        </w:rPr>
        <w:t xml:space="preserve"> ‘colour neutral’</w:t>
      </w:r>
      <w:r w:rsidRPr="004E62F1">
        <w:rPr>
          <w:rStyle w:val="normaltextrun"/>
          <w:rFonts w:cs="Calibri"/>
        </w:rPr>
        <w:t xml:space="preserve"> approach reinforce inequalities of race and its intersections with other marginalities?</w:t>
      </w:r>
      <w:r w:rsidRPr="004E62F1">
        <w:rPr>
          <w:rStyle w:val="eop"/>
          <w:rFonts w:cs="Calibri"/>
        </w:rPr>
        <w:t> </w:t>
      </w:r>
    </w:p>
    <w:p w14:paraId="462511E9" w14:textId="77777777" w:rsidR="00FE1DD3" w:rsidRPr="004E62F1" w:rsidRDefault="00FE1DD3" w:rsidP="006F3716">
      <w:pPr>
        <w:pStyle w:val="ListParagraph"/>
        <w:numPr>
          <w:ilvl w:val="0"/>
          <w:numId w:val="9"/>
        </w:numPr>
        <w:ind w:left="397" w:hanging="284"/>
        <w:rPr>
          <w:rFonts w:cs="Arial"/>
        </w:rPr>
      </w:pPr>
      <w:r w:rsidRPr="004E62F1">
        <w:rPr>
          <w:rStyle w:val="normaltextrun"/>
          <w:rFonts w:cs="Calibri"/>
          <w:lang w:val="en-US"/>
        </w:rPr>
        <w:t>To what extent does</w:t>
      </w:r>
      <w:r w:rsidR="00556C89" w:rsidRPr="004E62F1">
        <w:rPr>
          <w:rStyle w:val="normaltextrun"/>
          <w:rFonts w:cs="Calibri"/>
          <w:lang w:val="en-US"/>
        </w:rPr>
        <w:t xml:space="preserve"> </w:t>
      </w:r>
      <w:r w:rsidRPr="004E62F1">
        <w:rPr>
          <w:rStyle w:val="normaltextrun"/>
          <w:rFonts w:cs="Calibri"/>
          <w:lang w:val="en-US"/>
        </w:rPr>
        <w:t>the</w:t>
      </w:r>
      <w:r w:rsidR="00556C89" w:rsidRPr="004E62F1">
        <w:rPr>
          <w:rStyle w:val="normaltextrun"/>
          <w:rFonts w:cs="Calibri"/>
          <w:lang w:val="en-US"/>
        </w:rPr>
        <w:t xml:space="preserve"> </w:t>
      </w:r>
      <w:r w:rsidRPr="004E62F1">
        <w:rPr>
          <w:rStyle w:val="normaltextrun"/>
          <w:rFonts w:cs="Calibri"/>
        </w:rPr>
        <w:t xml:space="preserve">content of </w:t>
      </w:r>
      <w:r w:rsidR="005932EF">
        <w:rPr>
          <w:rStyle w:val="normaltextrun"/>
          <w:rFonts w:cs="Calibri"/>
        </w:rPr>
        <w:t>my</w:t>
      </w:r>
      <w:r w:rsidRPr="004E62F1">
        <w:rPr>
          <w:rStyle w:val="normaltextrun"/>
          <w:rFonts w:cs="Calibri"/>
        </w:rPr>
        <w:t xml:space="preserve"> syllabus</w:t>
      </w:r>
      <w:r w:rsidR="00556C89" w:rsidRPr="004E62F1">
        <w:rPr>
          <w:rStyle w:val="normaltextrun"/>
          <w:rFonts w:cs="Calibri"/>
          <w:lang w:val="en-US"/>
        </w:rPr>
        <w:t xml:space="preserve"> </w:t>
      </w:r>
      <w:r w:rsidRPr="004E62F1">
        <w:rPr>
          <w:rStyle w:val="normaltextrun"/>
          <w:rFonts w:cs="Calibri"/>
          <w:lang w:val="en-US"/>
        </w:rPr>
        <w:t>acknowledge / cultivate an appreciation for diverse perspectives?</w:t>
      </w:r>
    </w:p>
    <w:p w14:paraId="2E3C533C" w14:textId="77777777" w:rsidR="00FE1DD3" w:rsidRPr="004E62F1" w:rsidRDefault="00FE1DD3" w:rsidP="006F3716">
      <w:pPr>
        <w:pStyle w:val="NoSpacing"/>
        <w:numPr>
          <w:ilvl w:val="0"/>
          <w:numId w:val="10"/>
        </w:numPr>
        <w:ind w:left="1418" w:hanging="284"/>
        <w:rPr>
          <w:rFonts w:cs="Arial"/>
        </w:rPr>
      </w:pPr>
      <w:r w:rsidRPr="004E62F1">
        <w:rPr>
          <w:rStyle w:val="normaltextrun"/>
          <w:rFonts w:cs="Calibri"/>
        </w:rPr>
        <w:t>In what ways does the content actively help raise awareness</w:t>
      </w:r>
      <w:r w:rsidR="00556C89" w:rsidRPr="004E62F1">
        <w:rPr>
          <w:rStyle w:val="normaltextrun"/>
          <w:rFonts w:cs="Calibri"/>
        </w:rPr>
        <w:t xml:space="preserve"> </w:t>
      </w:r>
      <w:r w:rsidRPr="004E62F1">
        <w:rPr>
          <w:rStyle w:val="normaltextrun"/>
          <w:rFonts w:cs="Calibri"/>
        </w:rPr>
        <w:t>of</w:t>
      </w:r>
      <w:r w:rsidR="00556C89" w:rsidRPr="004E62F1">
        <w:rPr>
          <w:rStyle w:val="normaltextrun"/>
          <w:rFonts w:cs="Calibri"/>
        </w:rPr>
        <w:t xml:space="preserve"> </w:t>
      </w:r>
      <w:r w:rsidR="005932EF">
        <w:rPr>
          <w:rStyle w:val="normaltextrun"/>
          <w:rFonts w:cs="Calibri"/>
        </w:rPr>
        <w:t xml:space="preserve">racially diverse </w:t>
      </w:r>
      <w:r w:rsidRPr="004E62F1">
        <w:rPr>
          <w:rStyle w:val="normaltextrun"/>
          <w:rFonts w:cs="Calibri"/>
        </w:rPr>
        <w:t>lives/perspectives.</w:t>
      </w:r>
    </w:p>
    <w:p w14:paraId="078F861C" w14:textId="77777777" w:rsidR="00FE1DD3" w:rsidRPr="004E62F1" w:rsidRDefault="005932EF" w:rsidP="006F3716">
      <w:pPr>
        <w:pStyle w:val="NoSpacing"/>
        <w:numPr>
          <w:ilvl w:val="0"/>
          <w:numId w:val="10"/>
        </w:numPr>
        <w:ind w:left="1418" w:hanging="284"/>
      </w:pPr>
      <w:r>
        <w:rPr>
          <w:rStyle w:val="normaltextrun"/>
          <w:rFonts w:cs="Calibri"/>
        </w:rPr>
        <w:lastRenderedPageBreak/>
        <w:t>In what ways do I facilitate students having</w:t>
      </w:r>
      <w:r w:rsidR="00FE1DD3" w:rsidRPr="004E62F1">
        <w:rPr>
          <w:rStyle w:val="normaltextrun"/>
          <w:rFonts w:cs="Calibri"/>
        </w:rPr>
        <w:t xml:space="preserve"> access to specialists/experts</w:t>
      </w:r>
      <w:r>
        <w:rPr>
          <w:rStyle w:val="normaltextrun"/>
          <w:rFonts w:cs="Calibri"/>
        </w:rPr>
        <w:t>/knowledge</w:t>
      </w:r>
      <w:r w:rsidR="00FE1DD3" w:rsidRPr="004E62F1">
        <w:rPr>
          <w:rStyle w:val="normaltextrun"/>
          <w:rFonts w:cs="Calibri"/>
        </w:rPr>
        <w:t xml:space="preserve"> from</w:t>
      </w:r>
      <w:r w:rsidR="00556C89" w:rsidRPr="004E62F1">
        <w:rPr>
          <w:rStyle w:val="normaltextrun"/>
          <w:rFonts w:cs="Calibri"/>
        </w:rPr>
        <w:t xml:space="preserve"> </w:t>
      </w:r>
      <w:r w:rsidR="00FE1DD3" w:rsidRPr="004E62F1">
        <w:rPr>
          <w:rStyle w:val="normaltextrun"/>
          <w:rFonts w:cs="Calibri"/>
        </w:rPr>
        <w:t>Black, Asian and Minority Ethnic</w:t>
      </w:r>
      <w:r w:rsidR="00556C89" w:rsidRPr="004E62F1">
        <w:rPr>
          <w:rStyle w:val="normaltextrun"/>
          <w:rFonts w:cs="Calibri"/>
        </w:rPr>
        <w:t xml:space="preserve"> </w:t>
      </w:r>
      <w:r w:rsidR="00FE1DD3" w:rsidRPr="004E62F1">
        <w:rPr>
          <w:rStyle w:val="normaltextrun"/>
          <w:rFonts w:cs="Calibri"/>
        </w:rPr>
        <w:t>communities and cultures</w:t>
      </w:r>
      <w:r>
        <w:rPr>
          <w:rStyle w:val="normaltextrun"/>
          <w:rFonts w:cs="Calibri"/>
        </w:rPr>
        <w:t xml:space="preserve"> as part of my curriculum</w:t>
      </w:r>
      <w:r w:rsidR="00FE1DD3" w:rsidRPr="004E62F1">
        <w:rPr>
          <w:rStyle w:val="normaltextrun"/>
          <w:rFonts w:cs="Calibri"/>
        </w:rPr>
        <w:t>?</w:t>
      </w:r>
    </w:p>
    <w:p w14:paraId="1AF1A39B" w14:textId="77777777" w:rsidR="00FE1DD3" w:rsidRPr="004E62F1" w:rsidRDefault="00FE1DD3" w:rsidP="006F3716">
      <w:pPr>
        <w:pStyle w:val="NoSpacing"/>
        <w:numPr>
          <w:ilvl w:val="0"/>
          <w:numId w:val="10"/>
        </w:numPr>
        <w:ind w:left="1418" w:hanging="284"/>
      </w:pPr>
      <w:r w:rsidRPr="004E62F1">
        <w:rPr>
          <w:rStyle w:val="normaltextrun"/>
          <w:rFonts w:cs="Calibri"/>
        </w:rPr>
        <w:t>In what ways does the</w:t>
      </w:r>
      <w:r w:rsidR="00556C89" w:rsidRPr="004E62F1">
        <w:rPr>
          <w:rStyle w:val="normaltextrun"/>
          <w:rFonts w:cs="Calibri"/>
        </w:rPr>
        <w:t xml:space="preserve"> </w:t>
      </w:r>
      <w:r w:rsidRPr="004E62F1">
        <w:rPr>
          <w:rStyle w:val="normaltextrun"/>
          <w:rFonts w:cs="Calibri"/>
        </w:rPr>
        <w:t>syllabus</w:t>
      </w:r>
      <w:r w:rsidR="00556C89" w:rsidRPr="004E62F1">
        <w:rPr>
          <w:rStyle w:val="normaltextrun"/>
          <w:rFonts w:cs="Calibri"/>
        </w:rPr>
        <w:t xml:space="preserve"> </w:t>
      </w:r>
      <w:r w:rsidRPr="004E62F1">
        <w:rPr>
          <w:rStyle w:val="normaltextrun"/>
          <w:rFonts w:cs="Calibri"/>
        </w:rPr>
        <w:t>enable</w:t>
      </w:r>
      <w:r w:rsidR="00556C89" w:rsidRPr="004E62F1">
        <w:rPr>
          <w:rStyle w:val="normaltextrun"/>
          <w:rFonts w:cs="Calibri"/>
        </w:rPr>
        <w:t xml:space="preserve"> </w:t>
      </w:r>
      <w:r w:rsidRPr="004E62F1">
        <w:rPr>
          <w:rStyle w:val="normaltextrun"/>
          <w:rFonts w:cs="Calibri"/>
        </w:rPr>
        <w:t>students</w:t>
      </w:r>
      <w:r w:rsidR="00556C89" w:rsidRPr="004E62F1">
        <w:rPr>
          <w:rStyle w:val="normaltextrun"/>
          <w:rFonts w:cs="Calibri"/>
        </w:rPr>
        <w:t xml:space="preserve"> </w:t>
      </w:r>
      <w:r w:rsidRPr="004E62F1">
        <w:rPr>
          <w:rStyle w:val="normaltextrun"/>
          <w:rFonts w:cs="Calibri"/>
        </w:rPr>
        <w:t>of</w:t>
      </w:r>
      <w:r w:rsidR="00556C89" w:rsidRPr="004E62F1">
        <w:rPr>
          <w:rStyle w:val="normaltextrun"/>
          <w:rFonts w:cs="Calibri"/>
        </w:rPr>
        <w:t xml:space="preserve"> </w:t>
      </w:r>
      <w:r w:rsidRPr="004E62F1">
        <w:rPr>
          <w:rStyle w:val="normaltextrun"/>
          <w:rFonts w:cs="Calibri"/>
        </w:rPr>
        <w:t>Black, Asian and Minority Ethnic</w:t>
      </w:r>
      <w:r w:rsidR="00556C89" w:rsidRPr="004E62F1">
        <w:rPr>
          <w:rStyle w:val="normaltextrun"/>
          <w:rFonts w:cs="Calibri"/>
        </w:rPr>
        <w:t xml:space="preserve"> </w:t>
      </w:r>
      <w:r w:rsidRPr="004E62F1">
        <w:rPr>
          <w:rStyle w:val="normaltextrun"/>
          <w:rFonts w:cs="Calibri"/>
        </w:rPr>
        <w:t>background</w:t>
      </w:r>
      <w:r w:rsidR="005932EF">
        <w:rPr>
          <w:rStyle w:val="normaltextrun"/>
          <w:rFonts w:cs="Calibri"/>
        </w:rPr>
        <w:t>s</w:t>
      </w:r>
      <w:r w:rsidR="00556C89" w:rsidRPr="004E62F1">
        <w:rPr>
          <w:rStyle w:val="normaltextrun"/>
          <w:rFonts w:cs="Calibri"/>
        </w:rPr>
        <w:t xml:space="preserve"> </w:t>
      </w:r>
      <w:r w:rsidRPr="004E62F1">
        <w:rPr>
          <w:rStyle w:val="normaltextrun"/>
          <w:rFonts w:cs="Calibri"/>
        </w:rPr>
        <w:t>to draw on their prior experience as valuable contributions to the curriculum?</w:t>
      </w:r>
    </w:p>
    <w:p w14:paraId="443F88E9" w14:textId="77777777" w:rsidR="00FE1DD3" w:rsidRPr="004E62F1" w:rsidRDefault="00FE1DD3" w:rsidP="00FE1DD3">
      <w:pPr>
        <w:pStyle w:val="paragraph"/>
        <w:spacing w:before="0" w:beforeAutospacing="0" w:after="0" w:afterAutospacing="0"/>
        <w:textAlignment w:val="baseline"/>
        <w:rPr>
          <w:rFonts w:asciiTheme="minorHAnsi" w:hAnsiTheme="minorHAnsi" w:cs="Segoe UI"/>
          <w:sz w:val="18"/>
          <w:szCs w:val="18"/>
        </w:rPr>
      </w:pPr>
      <w:r w:rsidRPr="004E62F1">
        <w:rPr>
          <w:rStyle w:val="normaltextrun"/>
          <w:rFonts w:asciiTheme="minorHAnsi" w:hAnsiTheme="minorHAnsi" w:cs="Calibri"/>
          <w:color w:val="881798"/>
          <w:sz w:val="22"/>
          <w:szCs w:val="22"/>
        </w:rPr>
        <w:t> </w:t>
      </w:r>
    </w:p>
    <w:p w14:paraId="4EB0B13B" w14:textId="77777777" w:rsidR="00FE1DD3" w:rsidRPr="004E62F1" w:rsidRDefault="00FE1DD3" w:rsidP="00556C89">
      <w:pPr>
        <w:pStyle w:val="Heading2"/>
        <w:rPr>
          <w:rFonts w:asciiTheme="minorHAnsi" w:hAnsiTheme="minorHAnsi"/>
        </w:rPr>
      </w:pPr>
      <w:bookmarkStart w:id="8" w:name="_Toc48566191"/>
      <w:r w:rsidRPr="004E62F1">
        <w:rPr>
          <w:rStyle w:val="normaltextrun"/>
          <w:rFonts w:asciiTheme="minorHAnsi" w:hAnsiTheme="minorHAnsi"/>
        </w:rPr>
        <w:t>Suggested adaptations</w:t>
      </w:r>
      <w:bookmarkEnd w:id="8"/>
    </w:p>
    <w:p w14:paraId="4CA16402" w14:textId="77777777" w:rsidR="00FE1DD3" w:rsidRPr="004E62F1" w:rsidRDefault="00FE1DD3" w:rsidP="006F3716">
      <w:pPr>
        <w:pStyle w:val="ListParagraph"/>
        <w:numPr>
          <w:ilvl w:val="0"/>
          <w:numId w:val="11"/>
        </w:numPr>
        <w:rPr>
          <w:rFonts w:cs="Segoe UI"/>
          <w:sz w:val="18"/>
          <w:szCs w:val="18"/>
        </w:rPr>
      </w:pPr>
      <w:r w:rsidRPr="004E62F1">
        <w:rPr>
          <w:rStyle w:val="normaltextrun"/>
          <w:rFonts w:cs="Calibri"/>
        </w:rPr>
        <w:t xml:space="preserve">Re-organise material in </w:t>
      </w:r>
      <w:r w:rsidR="005932EF">
        <w:rPr>
          <w:rStyle w:val="normaltextrun"/>
          <w:rFonts w:cs="Calibri"/>
        </w:rPr>
        <w:t>your</w:t>
      </w:r>
      <w:r w:rsidRPr="004E62F1">
        <w:rPr>
          <w:rStyle w:val="normaltextrun"/>
          <w:rFonts w:cs="Calibri"/>
        </w:rPr>
        <w:t xml:space="preserve"> syllabus to bring different issues to prominence;</w:t>
      </w:r>
      <w:r w:rsidR="00556C89" w:rsidRPr="004E62F1">
        <w:rPr>
          <w:rStyle w:val="normaltextrun"/>
          <w:rFonts w:cs="Calibri"/>
        </w:rPr>
        <w:t xml:space="preserve"> </w:t>
      </w:r>
      <w:r w:rsidRPr="004E62F1">
        <w:rPr>
          <w:rStyle w:val="normaltextrun"/>
          <w:rFonts w:cs="Calibri"/>
        </w:rPr>
        <w:t>in particular through</w:t>
      </w:r>
      <w:r w:rsidR="00556C89" w:rsidRPr="004E62F1">
        <w:rPr>
          <w:rStyle w:val="normaltextrun"/>
          <w:rFonts w:cs="Calibri"/>
        </w:rPr>
        <w:t xml:space="preserve"> </w:t>
      </w:r>
      <w:r w:rsidRPr="004E62F1">
        <w:rPr>
          <w:rStyle w:val="normaltextrun"/>
          <w:rFonts w:cs="Calibri"/>
        </w:rPr>
        <w:t>bringing various kinds of critical perspectives to the earlier sessions</w:t>
      </w:r>
    </w:p>
    <w:p w14:paraId="6C7A8FBB" w14:textId="77777777" w:rsidR="00FE1DD3" w:rsidRPr="004E62F1" w:rsidRDefault="00FE1DD3" w:rsidP="006F3716">
      <w:pPr>
        <w:pStyle w:val="ListParagraph"/>
        <w:numPr>
          <w:ilvl w:val="0"/>
          <w:numId w:val="11"/>
        </w:numPr>
        <w:rPr>
          <w:rFonts w:cs="Segoe UI"/>
          <w:sz w:val="18"/>
          <w:szCs w:val="18"/>
        </w:rPr>
      </w:pPr>
      <w:r w:rsidRPr="004E62F1">
        <w:rPr>
          <w:rStyle w:val="normaltextrun"/>
          <w:rFonts w:cs="Calibri"/>
        </w:rPr>
        <w:t xml:space="preserve">Talk to colleagues in the discipline who specialise in different research areas to get </w:t>
      </w:r>
      <w:r w:rsidR="005932EF">
        <w:rPr>
          <w:rStyle w:val="normaltextrun"/>
          <w:rFonts w:cs="Calibri"/>
        </w:rPr>
        <w:t xml:space="preserve">further </w:t>
      </w:r>
      <w:r w:rsidRPr="004E62F1">
        <w:rPr>
          <w:rStyle w:val="normaltextrun"/>
          <w:rFonts w:cs="Calibri"/>
        </w:rPr>
        <w:t>recommendations</w:t>
      </w:r>
    </w:p>
    <w:p w14:paraId="787866B7" w14:textId="7DB316A6" w:rsidR="00FE1DD3" w:rsidRPr="004E62F1" w:rsidRDefault="00FE1DD3" w:rsidP="006F3716">
      <w:pPr>
        <w:pStyle w:val="ListParagraph"/>
        <w:numPr>
          <w:ilvl w:val="0"/>
          <w:numId w:val="11"/>
        </w:numPr>
        <w:rPr>
          <w:rFonts w:cs="Segoe UI"/>
          <w:sz w:val="18"/>
          <w:szCs w:val="18"/>
        </w:rPr>
      </w:pPr>
      <w:r w:rsidRPr="3BE6617D">
        <w:rPr>
          <w:rStyle w:val="normaltextrun"/>
          <w:rFonts w:cs="Calibri"/>
        </w:rPr>
        <w:t>Read articles about pedagogy in your field which speak to questions of diversity, coloniality, inclusion and critical thinking</w:t>
      </w:r>
      <w:r w:rsidR="00FB773B" w:rsidRPr="3BE6617D">
        <w:rPr>
          <w:rStyle w:val="normaltextrun"/>
          <w:rFonts w:cs="Calibri"/>
        </w:rPr>
        <w:t xml:space="preserve"> </w:t>
      </w:r>
      <w:r w:rsidR="4711A511" w:rsidRPr="3BE6617D">
        <w:rPr>
          <w:rStyle w:val="normaltextrun"/>
          <w:rFonts w:cs="Calibri"/>
        </w:rPr>
        <w:t xml:space="preserve">(e.g., see below and </w:t>
      </w:r>
      <w:hyperlink r:id="rId14" w:history="1">
        <w:r w:rsidR="4711A511" w:rsidRPr="3BE6617D">
          <w:rPr>
            <w:rStyle w:val="Hyperlink"/>
            <w:rFonts w:cs="Calibri"/>
          </w:rPr>
          <w:t>resource list</w:t>
        </w:r>
      </w:hyperlink>
      <w:r w:rsidR="4711A511" w:rsidRPr="3BE6617D">
        <w:rPr>
          <w:rStyle w:val="normaltextrun"/>
          <w:rFonts w:cs="Calibri"/>
        </w:rPr>
        <w:t>)</w:t>
      </w:r>
    </w:p>
    <w:p w14:paraId="483C1575" w14:textId="77777777" w:rsidR="00FE1DD3" w:rsidRPr="004E62F1" w:rsidRDefault="00FE1DD3" w:rsidP="006F3716">
      <w:pPr>
        <w:pStyle w:val="ListParagraph"/>
        <w:numPr>
          <w:ilvl w:val="0"/>
          <w:numId w:val="11"/>
        </w:numPr>
        <w:rPr>
          <w:rFonts w:cs="Segoe UI"/>
          <w:sz w:val="18"/>
          <w:szCs w:val="18"/>
        </w:rPr>
      </w:pPr>
      <w:r w:rsidRPr="004E62F1">
        <w:rPr>
          <w:rStyle w:val="normaltextrun"/>
          <w:rFonts w:cs="Calibri"/>
        </w:rPr>
        <w:t>Talk to students about what kinds of content they would like to see addressed</w:t>
      </w:r>
    </w:p>
    <w:p w14:paraId="7561C35B" w14:textId="77777777" w:rsidR="00FE1DD3" w:rsidRPr="004E62F1" w:rsidRDefault="00FE1DD3" w:rsidP="006F3716">
      <w:pPr>
        <w:pStyle w:val="ListParagraph"/>
        <w:numPr>
          <w:ilvl w:val="0"/>
          <w:numId w:val="11"/>
        </w:numPr>
        <w:rPr>
          <w:rFonts w:cs="Segoe UI"/>
          <w:sz w:val="18"/>
          <w:szCs w:val="18"/>
        </w:rPr>
      </w:pPr>
      <w:r w:rsidRPr="004E62F1">
        <w:rPr>
          <w:rStyle w:val="normaltextrun"/>
          <w:rFonts w:cs="Calibri"/>
        </w:rPr>
        <w:t>Keep open some spaces in the course to teach around topics identified by students in that year</w:t>
      </w:r>
    </w:p>
    <w:p w14:paraId="7400BF06" w14:textId="77777777" w:rsidR="00FE1DD3" w:rsidRPr="004E62F1" w:rsidRDefault="00FE1DD3" w:rsidP="006F3716">
      <w:pPr>
        <w:pStyle w:val="ListParagraph"/>
        <w:numPr>
          <w:ilvl w:val="0"/>
          <w:numId w:val="11"/>
        </w:numPr>
        <w:rPr>
          <w:rFonts w:cs="Segoe UI"/>
          <w:sz w:val="18"/>
          <w:szCs w:val="18"/>
        </w:rPr>
      </w:pPr>
      <w:r w:rsidRPr="004E62F1">
        <w:rPr>
          <w:rStyle w:val="normaltextrun"/>
          <w:rFonts w:cs="Calibri"/>
        </w:rPr>
        <w:t>Teach ‘controversies’ around key issues in the field or think about how to engage topics dialogically</w:t>
      </w:r>
    </w:p>
    <w:p w14:paraId="352234AF" w14:textId="77777777" w:rsidR="00FE1DD3" w:rsidRPr="004E62F1" w:rsidRDefault="00FE1DD3" w:rsidP="006F3716">
      <w:pPr>
        <w:pStyle w:val="ListParagraph"/>
        <w:numPr>
          <w:ilvl w:val="0"/>
          <w:numId w:val="11"/>
        </w:numPr>
        <w:rPr>
          <w:rFonts w:cs="Segoe UI"/>
          <w:sz w:val="18"/>
          <w:szCs w:val="18"/>
        </w:rPr>
      </w:pPr>
      <w:r w:rsidRPr="59B1696D">
        <w:rPr>
          <w:rStyle w:val="normaltextrun"/>
          <w:rFonts w:cs="Calibri"/>
        </w:rPr>
        <w:t xml:space="preserve">Teach through the juxtaposition of material from different </w:t>
      </w:r>
      <w:r w:rsidR="005932EF" w:rsidRPr="59B1696D">
        <w:rPr>
          <w:rStyle w:val="normaltextrun"/>
          <w:rFonts w:cs="Calibri"/>
        </w:rPr>
        <w:t xml:space="preserve">cognate </w:t>
      </w:r>
      <w:r w:rsidRPr="59B1696D">
        <w:rPr>
          <w:rStyle w:val="normaltextrun"/>
          <w:rFonts w:cs="Calibri"/>
        </w:rPr>
        <w:t>areas</w:t>
      </w:r>
    </w:p>
    <w:p w14:paraId="3BB2AFBB" w14:textId="77777777" w:rsidR="00FE1DD3" w:rsidRPr="004E62F1" w:rsidRDefault="00FE1DD3" w:rsidP="006F3716">
      <w:pPr>
        <w:pStyle w:val="ListParagraph"/>
        <w:numPr>
          <w:ilvl w:val="0"/>
          <w:numId w:val="11"/>
        </w:numPr>
        <w:rPr>
          <w:rFonts w:cs="Segoe UI"/>
          <w:sz w:val="18"/>
          <w:szCs w:val="18"/>
        </w:rPr>
      </w:pPr>
      <w:r w:rsidRPr="004E62F1">
        <w:rPr>
          <w:rStyle w:val="normaltextrun"/>
          <w:rFonts w:cs="Calibri"/>
        </w:rPr>
        <w:t xml:space="preserve">Contextualise </w:t>
      </w:r>
      <w:r w:rsidR="005932EF">
        <w:rPr>
          <w:rStyle w:val="normaltextrun"/>
          <w:rFonts w:cs="Calibri"/>
        </w:rPr>
        <w:t>your</w:t>
      </w:r>
      <w:r w:rsidRPr="004E62F1">
        <w:rPr>
          <w:rStyle w:val="normaltextrun"/>
          <w:rFonts w:cs="Calibri"/>
        </w:rPr>
        <w:t xml:space="preserve"> subject in its historical moment, making explicit the kinds of research programmes, assumptions and aspirations that generated it.</w:t>
      </w:r>
      <w:r w:rsidR="00556C89" w:rsidRPr="004E62F1">
        <w:rPr>
          <w:rStyle w:val="normaltextrun"/>
          <w:rFonts w:cs="Calibri"/>
        </w:rPr>
        <w:t xml:space="preserve"> </w:t>
      </w:r>
      <w:r w:rsidRPr="004E62F1">
        <w:rPr>
          <w:rStyle w:val="normaltextrun"/>
          <w:rFonts w:cs="Calibri"/>
          <w:lang w:val="en-US"/>
        </w:rPr>
        <w:t>Such information, if absent, could be introduced into core or introductory material </w:t>
      </w:r>
      <w:r w:rsidRPr="004E62F1">
        <w:rPr>
          <w:rStyle w:val="normaltextrun"/>
          <w:rFonts w:cs="Calibri"/>
        </w:rPr>
        <w:t> </w:t>
      </w:r>
      <w:r w:rsidRPr="004E62F1">
        <w:rPr>
          <w:rStyle w:val="eop"/>
          <w:rFonts w:cs="Calibri"/>
        </w:rPr>
        <w:t> </w:t>
      </w:r>
    </w:p>
    <w:p w14:paraId="6E7BEAA2" w14:textId="77777777" w:rsidR="00FE1DD3" w:rsidRPr="004E62F1" w:rsidRDefault="00FE1DD3" w:rsidP="00FE1DD3">
      <w:pPr>
        <w:pStyle w:val="paragraph"/>
        <w:spacing w:before="0" w:beforeAutospacing="0" w:after="0" w:afterAutospacing="0"/>
        <w:textAlignment w:val="baseline"/>
        <w:rPr>
          <w:rFonts w:asciiTheme="minorHAnsi" w:hAnsiTheme="minorHAnsi" w:cs="Segoe UI"/>
          <w:sz w:val="18"/>
          <w:szCs w:val="18"/>
        </w:rPr>
      </w:pPr>
      <w:r w:rsidRPr="004E62F1">
        <w:rPr>
          <w:rStyle w:val="eop"/>
          <w:rFonts w:asciiTheme="minorHAnsi" w:hAnsiTheme="minorHAnsi" w:cs="Calibri"/>
          <w:sz w:val="22"/>
          <w:szCs w:val="22"/>
        </w:rPr>
        <w:t> </w:t>
      </w:r>
    </w:p>
    <w:p w14:paraId="4C504E30" w14:textId="77777777" w:rsidR="00FE1DD3" w:rsidRPr="004E62F1" w:rsidRDefault="00FE1DD3" w:rsidP="00556C89">
      <w:pPr>
        <w:pStyle w:val="Heading2"/>
        <w:rPr>
          <w:rFonts w:asciiTheme="minorHAnsi" w:hAnsiTheme="minorHAnsi"/>
        </w:rPr>
      </w:pPr>
      <w:bookmarkStart w:id="9" w:name="_Toc48566192"/>
      <w:r w:rsidRPr="004E62F1">
        <w:rPr>
          <w:rStyle w:val="normaltextrun"/>
          <w:rFonts w:asciiTheme="minorHAnsi" w:hAnsiTheme="minorHAnsi"/>
        </w:rPr>
        <w:t>Where next?</w:t>
      </w:r>
      <w:r w:rsidR="00556C89" w:rsidRPr="004E62F1">
        <w:rPr>
          <w:rStyle w:val="normaltextrun"/>
          <w:rFonts w:asciiTheme="minorHAnsi" w:hAnsiTheme="minorHAnsi"/>
        </w:rPr>
        <w:t xml:space="preserve"> </w:t>
      </w:r>
      <w:r w:rsidRPr="004E62F1">
        <w:rPr>
          <w:rStyle w:val="normaltextrun"/>
          <w:rFonts w:asciiTheme="minorHAnsi" w:hAnsiTheme="minorHAnsi"/>
        </w:rPr>
        <w:t>Possible starting points</w:t>
      </w:r>
      <w:bookmarkEnd w:id="9"/>
    </w:p>
    <w:p w14:paraId="3656B9AB" w14:textId="77777777" w:rsidR="00FE1DD3" w:rsidRPr="004E62F1" w:rsidRDefault="00FE1DD3" w:rsidP="00FE1DD3">
      <w:pPr>
        <w:pStyle w:val="paragraph"/>
        <w:spacing w:before="0" w:beforeAutospacing="0" w:after="0" w:afterAutospacing="0"/>
        <w:textAlignment w:val="baseline"/>
        <w:rPr>
          <w:rFonts w:asciiTheme="minorHAnsi" w:hAnsiTheme="minorHAnsi" w:cs="Segoe UI"/>
          <w:sz w:val="18"/>
          <w:szCs w:val="18"/>
        </w:rPr>
      </w:pPr>
    </w:p>
    <w:p w14:paraId="2F738AC9" w14:textId="77777777" w:rsidR="00FE1DD3" w:rsidRPr="004E62F1" w:rsidRDefault="00FE1DD3" w:rsidP="006F3716">
      <w:pPr>
        <w:pStyle w:val="Heading3"/>
        <w:numPr>
          <w:ilvl w:val="1"/>
          <w:numId w:val="2"/>
        </w:numPr>
        <w:ind w:left="568" w:hanging="284"/>
        <w:rPr>
          <w:rFonts w:asciiTheme="minorHAnsi" w:hAnsiTheme="minorHAnsi"/>
        </w:rPr>
      </w:pPr>
      <w:bookmarkStart w:id="10" w:name="_Toc48566193"/>
      <w:r w:rsidRPr="004E62F1">
        <w:rPr>
          <w:rStyle w:val="normaltextrun"/>
          <w:rFonts w:asciiTheme="minorHAnsi" w:hAnsiTheme="minorHAnsi" w:cs="Calibri Light"/>
          <w:i/>
          <w:iCs/>
          <w:color w:val="2E74B5"/>
          <w:sz w:val="22"/>
          <w:szCs w:val="22"/>
        </w:rPr>
        <w:t>When psychology speaks for you, without</w:t>
      </w:r>
      <w:r w:rsidR="00556C89" w:rsidRPr="004E62F1">
        <w:rPr>
          <w:rStyle w:val="normaltextrun"/>
          <w:rFonts w:asciiTheme="minorHAnsi" w:hAnsiTheme="minorHAnsi" w:cs="Calibri Light"/>
          <w:i/>
          <w:iCs/>
          <w:color w:val="2E74B5"/>
          <w:sz w:val="22"/>
          <w:szCs w:val="22"/>
        </w:rPr>
        <w:t xml:space="preserve"> </w:t>
      </w:r>
      <w:r w:rsidRPr="004E62F1">
        <w:rPr>
          <w:rStyle w:val="normaltextrun"/>
          <w:rFonts w:asciiTheme="minorHAnsi" w:hAnsiTheme="minorHAnsi" w:cs="Calibri Light"/>
          <w:i/>
          <w:iCs/>
          <w:color w:val="2E74B5"/>
          <w:sz w:val="22"/>
          <w:szCs w:val="22"/>
        </w:rPr>
        <w:t>you:</w:t>
      </w:r>
      <w:r w:rsidR="00556C89" w:rsidRPr="004E62F1">
        <w:rPr>
          <w:rStyle w:val="normaltextrun"/>
          <w:rFonts w:asciiTheme="minorHAnsi" w:hAnsiTheme="minorHAnsi" w:cs="Calibri Light"/>
          <w:i/>
          <w:iCs/>
          <w:color w:val="2E74B5"/>
          <w:sz w:val="22"/>
          <w:szCs w:val="22"/>
        </w:rPr>
        <w:t xml:space="preserve"> </w:t>
      </w:r>
      <w:r w:rsidRPr="004E62F1">
        <w:rPr>
          <w:rStyle w:val="normaltextrun"/>
          <w:rFonts w:asciiTheme="minorHAnsi" w:hAnsiTheme="minorHAnsi" w:cs="Calibri Light"/>
          <w:i/>
          <w:iCs/>
          <w:color w:val="2E74B5"/>
          <w:sz w:val="22"/>
          <w:szCs w:val="22"/>
        </w:rPr>
        <w:t>Sunil Bhatia</w:t>
      </w:r>
      <w:r w:rsidR="00556C89" w:rsidRPr="004E62F1">
        <w:rPr>
          <w:rStyle w:val="normaltextrun"/>
          <w:rFonts w:asciiTheme="minorHAnsi" w:hAnsiTheme="minorHAnsi" w:cs="Calibri Light"/>
          <w:i/>
          <w:iCs/>
          <w:color w:val="2E74B5"/>
          <w:sz w:val="22"/>
          <w:szCs w:val="22"/>
        </w:rPr>
        <w:t xml:space="preserve"> </w:t>
      </w:r>
      <w:r w:rsidRPr="004E62F1">
        <w:rPr>
          <w:rStyle w:val="normaltextrun"/>
          <w:rFonts w:asciiTheme="minorHAnsi" w:hAnsiTheme="minorHAnsi" w:cs="Calibri Light"/>
          <w:i/>
          <w:iCs/>
          <w:color w:val="2E74B5"/>
          <w:sz w:val="22"/>
          <w:szCs w:val="22"/>
        </w:rPr>
        <w:t>podcast</w:t>
      </w:r>
      <w:r w:rsidR="00556C89" w:rsidRPr="004E62F1">
        <w:rPr>
          <w:rStyle w:val="normaltextrun"/>
          <w:rFonts w:asciiTheme="minorHAnsi" w:hAnsiTheme="minorHAnsi" w:cs="Calibri Light"/>
          <w:i/>
          <w:iCs/>
          <w:color w:val="2E74B5"/>
          <w:sz w:val="22"/>
          <w:szCs w:val="22"/>
        </w:rPr>
        <w:t xml:space="preserve"> </w:t>
      </w:r>
      <w:r w:rsidRPr="004E62F1">
        <w:rPr>
          <w:rStyle w:val="normaltextrun"/>
          <w:rFonts w:asciiTheme="minorHAnsi" w:hAnsiTheme="minorHAnsi" w:cs="Calibri Light"/>
          <w:i/>
          <w:iCs/>
          <w:color w:val="2E74B5"/>
          <w:sz w:val="22"/>
          <w:szCs w:val="22"/>
        </w:rPr>
        <w:t>on decolonizing psychology</w:t>
      </w:r>
      <w:bookmarkEnd w:id="10"/>
      <w:r w:rsidRPr="004E62F1">
        <w:rPr>
          <w:rStyle w:val="eop"/>
          <w:rFonts w:asciiTheme="minorHAnsi" w:hAnsiTheme="minorHAnsi" w:cs="Calibri Light"/>
          <w:i/>
          <w:iCs/>
          <w:color w:val="2E74B5"/>
          <w:sz w:val="22"/>
          <w:szCs w:val="22"/>
        </w:rPr>
        <w:t> </w:t>
      </w:r>
    </w:p>
    <w:p w14:paraId="6FCEE6A0" w14:textId="77777777" w:rsidR="00FE1DD3" w:rsidRPr="004E62F1" w:rsidRDefault="00FE1DD3" w:rsidP="00DA02F8">
      <w:pPr>
        <w:rPr>
          <w:rFonts w:cs="Segoe UI"/>
          <w:sz w:val="18"/>
          <w:szCs w:val="18"/>
        </w:rPr>
      </w:pPr>
      <w:r w:rsidRPr="004E62F1">
        <w:rPr>
          <w:rStyle w:val="normaltextrun"/>
          <w:rFonts w:cs="Calibri"/>
          <w:color w:val="333333"/>
        </w:rPr>
        <w:t>This is a podcast and article of an interview with Sunil Bhatia. He is a professor and chair of the Department of Human Development at Connecticut College. His book</w:t>
      </w:r>
      <w:r w:rsidR="00556C89" w:rsidRPr="004E62F1">
        <w:rPr>
          <w:rStyle w:val="normaltextrun"/>
          <w:rFonts w:cs="Arial"/>
          <w:color w:val="333333"/>
        </w:rPr>
        <w:t xml:space="preserve"> </w:t>
      </w:r>
      <w:r w:rsidRPr="004E62F1">
        <w:rPr>
          <w:rStyle w:val="normaltextrun"/>
          <w:rFonts w:cs="Calibri"/>
          <w:i/>
          <w:iCs/>
          <w:color w:val="333333"/>
        </w:rPr>
        <w:t>Decolonizing Psychology: Globalization, Social Justice, and Indian Youth Identities</w:t>
      </w:r>
      <w:r w:rsidR="00556C89" w:rsidRPr="004E62F1">
        <w:rPr>
          <w:rStyle w:val="normaltextrun"/>
          <w:rFonts w:cs="Calibri"/>
          <w:color w:val="333333"/>
        </w:rPr>
        <w:t xml:space="preserve"> </w:t>
      </w:r>
      <w:r w:rsidRPr="004E62F1">
        <w:rPr>
          <w:rStyle w:val="normaltextrun"/>
          <w:rFonts w:cs="Calibri"/>
          <w:color w:val="333333"/>
        </w:rPr>
        <w:t>received the 2018 William James book award from the American Psychological Association.</w:t>
      </w:r>
    </w:p>
    <w:p w14:paraId="497F6C83" w14:textId="77777777" w:rsidR="00556C89" w:rsidRPr="004E62F1" w:rsidRDefault="00AF6A49" w:rsidP="00DA02F8">
      <w:pPr>
        <w:rPr>
          <w:rFonts w:cs="Calibri"/>
          <w:color w:val="FF0000"/>
        </w:rPr>
      </w:pPr>
      <w:hyperlink r:id="rId15" w:tgtFrame="_blank" w:history="1">
        <w:r w:rsidR="00FE1DD3" w:rsidRPr="004E62F1">
          <w:rPr>
            <w:rStyle w:val="normaltextrun"/>
            <w:rFonts w:cs="Calibri"/>
            <w:color w:val="FF0000"/>
            <w:u w:val="single"/>
          </w:rPr>
          <w:t>https://www.madinamerica.com/2020/05/sunil-bhatia-on-decolonizing-psychology/</w:t>
        </w:r>
      </w:hyperlink>
    </w:p>
    <w:p w14:paraId="4ADDC8C5" w14:textId="77777777" w:rsidR="00FE1DD3" w:rsidRPr="004E62F1" w:rsidRDefault="00FE1DD3" w:rsidP="006F3716">
      <w:pPr>
        <w:pStyle w:val="Heading3"/>
        <w:numPr>
          <w:ilvl w:val="1"/>
          <w:numId w:val="2"/>
        </w:numPr>
        <w:ind w:left="568" w:hanging="284"/>
        <w:rPr>
          <w:rFonts w:asciiTheme="minorHAnsi" w:hAnsiTheme="minorHAnsi"/>
        </w:rPr>
      </w:pPr>
      <w:bookmarkStart w:id="11" w:name="_Toc48566194"/>
      <w:r w:rsidRPr="004E62F1">
        <w:rPr>
          <w:rStyle w:val="normaltextrun"/>
          <w:rFonts w:asciiTheme="minorHAnsi" w:hAnsiTheme="minorHAnsi" w:cs="Calibri Light"/>
          <w:i/>
          <w:iCs/>
          <w:color w:val="2E74B5"/>
          <w:sz w:val="22"/>
          <w:szCs w:val="22"/>
        </w:rPr>
        <w:lastRenderedPageBreak/>
        <w:t>SOAS:</w:t>
      </w:r>
      <w:r w:rsidR="004E62F1">
        <w:rPr>
          <w:rStyle w:val="normaltextrun"/>
          <w:rFonts w:asciiTheme="minorHAnsi" w:hAnsiTheme="minorHAnsi" w:cs="Calibri Light"/>
          <w:i/>
          <w:iCs/>
          <w:color w:val="2E74B5"/>
          <w:sz w:val="22"/>
          <w:szCs w:val="22"/>
        </w:rPr>
        <w:t xml:space="preserve"> </w:t>
      </w:r>
      <w:r w:rsidRPr="004E62F1">
        <w:rPr>
          <w:rStyle w:val="normaltextrun"/>
          <w:rFonts w:asciiTheme="minorHAnsi" w:hAnsiTheme="minorHAnsi" w:cs="Calibri Light"/>
          <w:i/>
          <w:iCs/>
          <w:color w:val="2E74B5"/>
          <w:sz w:val="22"/>
          <w:szCs w:val="22"/>
        </w:rPr>
        <w:t>Decolonising SOAS Learning and Teaching Toolkit for Programme and Module Convenors</w:t>
      </w:r>
      <w:bookmarkEnd w:id="11"/>
    </w:p>
    <w:p w14:paraId="16C89D16" w14:textId="77777777" w:rsidR="00FE1DD3" w:rsidRPr="004E62F1" w:rsidRDefault="00FE1DD3" w:rsidP="00DA02F8">
      <w:pPr>
        <w:rPr>
          <w:rFonts w:cs="Segoe UI"/>
          <w:sz w:val="18"/>
          <w:szCs w:val="18"/>
        </w:rPr>
      </w:pPr>
      <w:r w:rsidRPr="004E62F1">
        <w:rPr>
          <w:rStyle w:val="normaltextrun"/>
          <w:rFonts w:cs="Calibri"/>
          <w:color w:val="333333"/>
        </w:rPr>
        <w:t>This document was used to inform this tool and some of the suggestions have been incorporated here. It provides background information on why decolonisation is necessary within HE and</w:t>
      </w:r>
      <w:r w:rsidR="005932EF">
        <w:rPr>
          <w:rStyle w:val="normaltextrun"/>
          <w:rFonts w:cs="Calibri"/>
          <w:color w:val="333333"/>
        </w:rPr>
        <w:t xml:space="preserve"> gives</w:t>
      </w:r>
      <w:r w:rsidRPr="004E62F1">
        <w:rPr>
          <w:rStyle w:val="normaltextrun"/>
          <w:rFonts w:cs="Calibri"/>
          <w:color w:val="333333"/>
        </w:rPr>
        <w:t xml:space="preserve"> example case studies of academic staf</w:t>
      </w:r>
      <w:r w:rsidR="005932EF">
        <w:rPr>
          <w:rStyle w:val="normaltextrun"/>
          <w:rFonts w:cs="Calibri"/>
          <w:color w:val="333333"/>
        </w:rPr>
        <w:t>f decolonising their curriculum</w:t>
      </w:r>
      <w:r w:rsidRPr="004E62F1">
        <w:rPr>
          <w:rStyle w:val="normaltextrun"/>
          <w:rFonts w:cs="Calibri"/>
          <w:color w:val="333333"/>
        </w:rPr>
        <w:t>.</w:t>
      </w:r>
      <w:r w:rsidR="00556C89" w:rsidRPr="004E62F1">
        <w:rPr>
          <w:rStyle w:val="normaltextrun"/>
          <w:rFonts w:cs="Calibri"/>
          <w:color w:val="333333"/>
        </w:rPr>
        <w:t xml:space="preserve"> </w:t>
      </w:r>
      <w:r w:rsidRPr="004E62F1">
        <w:rPr>
          <w:rStyle w:val="normaltextrun"/>
          <w:rFonts w:cs="Calibri"/>
          <w:color w:val="333333"/>
        </w:rPr>
        <w:t xml:space="preserve">Pages 8-13 </w:t>
      </w:r>
      <w:r w:rsidR="005932EF">
        <w:rPr>
          <w:rStyle w:val="normaltextrun"/>
          <w:rFonts w:cs="Calibri"/>
          <w:color w:val="333333"/>
        </w:rPr>
        <w:t xml:space="preserve">in particular </w:t>
      </w:r>
      <w:r w:rsidRPr="004E62F1">
        <w:rPr>
          <w:rStyle w:val="normaltextrun"/>
          <w:rFonts w:cs="Calibri"/>
          <w:color w:val="333333"/>
        </w:rPr>
        <w:t>focus on curricula.</w:t>
      </w:r>
    </w:p>
    <w:p w14:paraId="086B8C50" w14:textId="77777777" w:rsidR="00FE1DD3" w:rsidRPr="004E62F1" w:rsidRDefault="00AF6A49">
      <w:pPr>
        <w:rPr>
          <w:rStyle w:val="normaltextrun"/>
          <w:rFonts w:eastAsia="Times New Roman" w:cs="Calibri Light"/>
          <w:color w:val="2E74B5"/>
          <w:sz w:val="32"/>
          <w:szCs w:val="32"/>
          <w:lang w:eastAsia="en-GB"/>
        </w:rPr>
      </w:pPr>
      <w:hyperlink r:id="rId16" w:tgtFrame="_blank" w:history="1">
        <w:r w:rsidR="00FE1DD3" w:rsidRPr="004E62F1">
          <w:rPr>
            <w:rStyle w:val="normaltextrun"/>
            <w:rFonts w:cs="Calibri"/>
            <w:color w:val="FF0000"/>
            <w:u w:val="single"/>
          </w:rPr>
          <w:t>https://blogs.soas.ac.uk/decolonisingsoas/files/2018/10/Decolonising-SOAS-Learning-and-Teaching-Toolkit-AB.pdf</w:t>
        </w:r>
      </w:hyperlink>
      <w:r w:rsidR="00FE1DD3" w:rsidRPr="004E62F1">
        <w:rPr>
          <w:rStyle w:val="normaltextrun"/>
          <w:rFonts w:cs="Calibri Light"/>
          <w:color w:val="2E74B5"/>
          <w:sz w:val="32"/>
          <w:szCs w:val="32"/>
        </w:rPr>
        <w:br w:type="page"/>
      </w:r>
    </w:p>
    <w:p w14:paraId="66B7C8A7" w14:textId="77777777" w:rsidR="00FE1DD3" w:rsidRPr="004E62F1" w:rsidRDefault="00556C89" w:rsidP="004E62F1">
      <w:pPr>
        <w:pStyle w:val="Heading1"/>
        <w:rPr>
          <w:rFonts w:asciiTheme="minorHAnsi" w:hAnsiTheme="minorHAnsi" w:cs="Segoe UI"/>
          <w:sz w:val="18"/>
          <w:szCs w:val="18"/>
        </w:rPr>
      </w:pPr>
      <w:bookmarkStart w:id="12" w:name="_Toc48566195"/>
      <w:r w:rsidRPr="004E62F1">
        <w:rPr>
          <w:rStyle w:val="normaltextrun"/>
          <w:rFonts w:asciiTheme="minorHAnsi" w:hAnsiTheme="minorHAnsi" w:cs="Calibri Light"/>
          <w:color w:val="2E74B5"/>
        </w:rPr>
        <w:lastRenderedPageBreak/>
        <w:t xml:space="preserve">Section Two: </w:t>
      </w:r>
      <w:r w:rsidR="00FE1DD3" w:rsidRPr="004E62F1">
        <w:rPr>
          <w:rStyle w:val="normaltextrun"/>
          <w:rFonts w:asciiTheme="minorHAnsi" w:hAnsiTheme="minorHAnsi" w:cs="Calibri Light"/>
          <w:color w:val="2E74B5"/>
        </w:rPr>
        <w:t>Teaching and Learning Methods</w:t>
      </w:r>
      <w:bookmarkEnd w:id="12"/>
    </w:p>
    <w:p w14:paraId="45FB0818" w14:textId="77777777" w:rsidR="00FE1DD3" w:rsidRPr="004E62F1" w:rsidRDefault="00FE1DD3" w:rsidP="00FE1DD3">
      <w:pPr>
        <w:pStyle w:val="paragraph"/>
        <w:spacing w:before="0" w:beforeAutospacing="0" w:after="0" w:afterAutospacing="0"/>
        <w:textAlignment w:val="baseline"/>
        <w:rPr>
          <w:rFonts w:asciiTheme="minorHAnsi" w:hAnsiTheme="minorHAnsi" w:cs="Segoe UI"/>
          <w:sz w:val="18"/>
          <w:szCs w:val="18"/>
        </w:rPr>
      </w:pPr>
    </w:p>
    <w:p w14:paraId="1B681276" w14:textId="77777777" w:rsidR="00FE1DD3" w:rsidRPr="004E62F1" w:rsidRDefault="00FE1DD3" w:rsidP="00556C89">
      <w:pPr>
        <w:pStyle w:val="Heading2"/>
        <w:rPr>
          <w:rFonts w:asciiTheme="minorHAnsi" w:hAnsiTheme="minorHAnsi"/>
        </w:rPr>
      </w:pPr>
      <w:bookmarkStart w:id="13" w:name="_Toc48566196"/>
      <w:r w:rsidRPr="004E62F1">
        <w:rPr>
          <w:rStyle w:val="normaltextrun"/>
          <w:rFonts w:asciiTheme="minorHAnsi" w:hAnsiTheme="minorHAnsi"/>
        </w:rPr>
        <w:t>Reflexive Questions to ignite thinking:</w:t>
      </w:r>
      <w:bookmarkEnd w:id="13"/>
    </w:p>
    <w:p w14:paraId="1C486B82" w14:textId="6F76F5F6" w:rsidR="00FE1DD3" w:rsidRPr="004E62F1" w:rsidRDefault="00FE1DD3" w:rsidP="4B0D3896">
      <w:pPr>
        <w:pStyle w:val="ListParagraph"/>
        <w:numPr>
          <w:ilvl w:val="0"/>
          <w:numId w:val="12"/>
        </w:numPr>
        <w:ind w:left="397" w:hanging="284"/>
        <w:rPr>
          <w:rFonts w:eastAsiaTheme="minorEastAsia"/>
        </w:rPr>
      </w:pPr>
      <w:r w:rsidRPr="4B0D3896">
        <w:rPr>
          <w:rStyle w:val="normaltextrun"/>
          <w:rFonts w:cs="Calibri"/>
        </w:rPr>
        <w:t xml:space="preserve">What are the attainment levels of all students on </w:t>
      </w:r>
      <w:r w:rsidR="005932EF" w:rsidRPr="4B0D3896">
        <w:rPr>
          <w:rStyle w:val="normaltextrun"/>
          <w:rFonts w:cs="Calibri"/>
        </w:rPr>
        <w:t>my</w:t>
      </w:r>
      <w:r w:rsidRPr="4B0D3896">
        <w:rPr>
          <w:rStyle w:val="normaltextrun"/>
          <w:rFonts w:cs="Calibri"/>
        </w:rPr>
        <w:t xml:space="preserve"> unit?</w:t>
      </w:r>
      <w:r w:rsidR="00556C89" w:rsidRPr="4B0D3896">
        <w:rPr>
          <w:rStyle w:val="normaltextrun"/>
          <w:rFonts w:cs="Calibri"/>
        </w:rPr>
        <w:t xml:space="preserve"> </w:t>
      </w:r>
      <w:r w:rsidRPr="4B0D3896">
        <w:rPr>
          <w:rStyle w:val="normaltextrun"/>
          <w:rFonts w:cs="Calibri"/>
        </w:rPr>
        <w:t>Are there</w:t>
      </w:r>
      <w:r w:rsidR="00556C89" w:rsidRPr="4B0D3896">
        <w:rPr>
          <w:rStyle w:val="normaltextrun"/>
          <w:rFonts w:cs="Calibri"/>
        </w:rPr>
        <w:t xml:space="preserve"> </w:t>
      </w:r>
      <w:r w:rsidRPr="4B0D3896">
        <w:rPr>
          <w:rStyle w:val="normaltextrun"/>
          <w:rFonts w:cs="Calibri"/>
        </w:rPr>
        <w:t>Black, Asian and Minority Ethnic</w:t>
      </w:r>
      <w:r w:rsidR="00556C89" w:rsidRPr="4B0D3896">
        <w:rPr>
          <w:rStyle w:val="normaltextrun"/>
          <w:rFonts w:cs="Calibri"/>
        </w:rPr>
        <w:t xml:space="preserve"> </w:t>
      </w:r>
      <w:r w:rsidRPr="4B0D3896">
        <w:rPr>
          <w:rStyle w:val="normaltextrun"/>
          <w:rFonts w:cs="Calibri"/>
        </w:rPr>
        <w:t>differentials</w:t>
      </w:r>
      <w:r w:rsidR="00556C89" w:rsidRPr="4B0D3896">
        <w:rPr>
          <w:rStyle w:val="normaltextrun"/>
          <w:rFonts w:cs="Calibri"/>
        </w:rPr>
        <w:t xml:space="preserve"> </w:t>
      </w:r>
      <w:r w:rsidRPr="4B0D3896">
        <w:rPr>
          <w:rStyle w:val="normaltextrun"/>
          <w:rFonts w:cs="Calibri"/>
        </w:rPr>
        <w:t>for student</w:t>
      </w:r>
      <w:r w:rsidR="00556C89" w:rsidRPr="4B0D3896">
        <w:rPr>
          <w:rStyle w:val="normaltextrun"/>
          <w:rFonts w:cs="Calibri"/>
        </w:rPr>
        <w:t xml:space="preserve"> </w:t>
      </w:r>
      <w:r w:rsidRPr="4B0D3896">
        <w:rPr>
          <w:rStyle w:val="normaltextrun"/>
          <w:rFonts w:cs="Calibri"/>
        </w:rPr>
        <w:t>grades for this unit?</w:t>
      </w:r>
      <w:r w:rsidR="419CAA2E" w:rsidRPr="4B0D3896">
        <w:rPr>
          <w:rStyle w:val="normaltextrun"/>
          <w:rFonts w:cs="Calibri"/>
        </w:rPr>
        <w:t xml:space="preserve"> (</w:t>
      </w:r>
      <w:proofErr w:type="gramStart"/>
      <w:r w:rsidR="419CAA2E" w:rsidRPr="4B0D3896">
        <w:rPr>
          <w:rStyle w:val="normaltextrun"/>
          <w:rFonts w:cs="Calibri"/>
        </w:rPr>
        <w:t>this</w:t>
      </w:r>
      <w:proofErr w:type="gramEnd"/>
      <w:r w:rsidR="419CAA2E" w:rsidRPr="4B0D3896">
        <w:rPr>
          <w:rStyle w:val="normaltextrun"/>
          <w:rFonts w:cs="Calibri"/>
        </w:rPr>
        <w:t xml:space="preserve"> data is not yet available but university is working on how to provide this).</w:t>
      </w:r>
    </w:p>
    <w:p w14:paraId="5391CB04" w14:textId="77777777" w:rsidR="00FE1DD3" w:rsidRPr="004E62F1" w:rsidRDefault="00FE1DD3" w:rsidP="006F3716">
      <w:pPr>
        <w:pStyle w:val="ListParagraph"/>
        <w:numPr>
          <w:ilvl w:val="0"/>
          <w:numId w:val="12"/>
        </w:numPr>
        <w:ind w:left="397" w:hanging="284"/>
      </w:pPr>
      <w:r w:rsidRPr="004E62F1">
        <w:rPr>
          <w:rStyle w:val="normaltextrun"/>
          <w:rFonts w:cs="Calibri"/>
        </w:rPr>
        <w:t xml:space="preserve">In what ways do </w:t>
      </w:r>
      <w:r w:rsidR="005932EF">
        <w:rPr>
          <w:rStyle w:val="normaltextrun"/>
          <w:rFonts w:cs="Calibri"/>
        </w:rPr>
        <w:t xml:space="preserve">the </w:t>
      </w:r>
      <w:r w:rsidRPr="004E62F1">
        <w:rPr>
          <w:rStyle w:val="normaltextrun"/>
          <w:rFonts w:cs="Calibri"/>
        </w:rPr>
        <w:t xml:space="preserve">learning activities </w:t>
      </w:r>
      <w:r w:rsidR="005932EF">
        <w:rPr>
          <w:rStyle w:val="normaltextrun"/>
          <w:rFonts w:cs="Calibri"/>
        </w:rPr>
        <w:t xml:space="preserve">in my unit </w:t>
      </w:r>
      <w:r w:rsidRPr="004E62F1">
        <w:rPr>
          <w:rStyle w:val="normaltextrun"/>
          <w:rFonts w:cs="Calibri"/>
        </w:rPr>
        <w:t>promote inclusion and expose students to a range of culturally challenging views, opinions and contexts (e.g. setting groups that mix students from a range of backgrounds, cultures, ages etc. and encourage cultural exchange)?</w:t>
      </w:r>
    </w:p>
    <w:p w14:paraId="08CA1799" w14:textId="77777777" w:rsidR="00DA02F8" w:rsidRPr="004E62F1" w:rsidRDefault="00FE1DD3" w:rsidP="006F3716">
      <w:pPr>
        <w:pStyle w:val="NoSpacing"/>
        <w:numPr>
          <w:ilvl w:val="0"/>
          <w:numId w:val="15"/>
        </w:numPr>
        <w:ind w:left="1418" w:hanging="284"/>
      </w:pPr>
      <w:r w:rsidRPr="004E62F1">
        <w:rPr>
          <w:rStyle w:val="normaltextrun"/>
        </w:rPr>
        <w:t xml:space="preserve">In what ways do </w:t>
      </w:r>
      <w:r w:rsidR="005932EF">
        <w:rPr>
          <w:rStyle w:val="normaltextrun"/>
        </w:rPr>
        <w:t>your</w:t>
      </w:r>
      <w:r w:rsidRPr="004E62F1">
        <w:rPr>
          <w:rStyle w:val="normaltextrun"/>
        </w:rPr>
        <w:t xml:space="preserve"> chosen teaching methods actively include</w:t>
      </w:r>
      <w:r w:rsidR="00556C89" w:rsidRPr="004E62F1">
        <w:rPr>
          <w:rStyle w:val="normaltextrun"/>
        </w:rPr>
        <w:t xml:space="preserve"> </w:t>
      </w:r>
      <w:r w:rsidR="005932EF">
        <w:rPr>
          <w:rStyle w:val="normaltextrun"/>
        </w:rPr>
        <w:t xml:space="preserve">the experiences of </w:t>
      </w:r>
      <w:r w:rsidRPr="004E62F1">
        <w:rPr>
          <w:rStyle w:val="normaltextrun"/>
        </w:rPr>
        <w:t>students</w:t>
      </w:r>
      <w:r w:rsidR="00556C89" w:rsidRPr="004E62F1">
        <w:rPr>
          <w:rStyle w:val="normaltextrun"/>
        </w:rPr>
        <w:t xml:space="preserve"> </w:t>
      </w:r>
      <w:r w:rsidRPr="004E62F1">
        <w:rPr>
          <w:rStyle w:val="normaltextrun"/>
        </w:rPr>
        <w:t xml:space="preserve">of Black, </w:t>
      </w:r>
      <w:proofErr w:type="gramStart"/>
      <w:r w:rsidRPr="004E62F1">
        <w:rPr>
          <w:rStyle w:val="normaltextrun"/>
        </w:rPr>
        <w:t>Asian</w:t>
      </w:r>
      <w:proofErr w:type="gramEnd"/>
      <w:r w:rsidRPr="004E62F1">
        <w:rPr>
          <w:rStyle w:val="normaltextrun"/>
        </w:rPr>
        <w:t xml:space="preserve"> and Minority Ethnic backgrounds? </w:t>
      </w:r>
      <w:r w:rsidRPr="004E62F1">
        <w:rPr>
          <w:rStyle w:val="eop"/>
        </w:rPr>
        <w:t> </w:t>
      </w:r>
    </w:p>
    <w:p w14:paraId="79D7F245" w14:textId="77777777" w:rsidR="00FE1DD3" w:rsidRPr="004E62F1" w:rsidRDefault="00FE1DD3" w:rsidP="006F3716">
      <w:pPr>
        <w:pStyle w:val="ListParagraph"/>
        <w:numPr>
          <w:ilvl w:val="0"/>
          <w:numId w:val="12"/>
        </w:numPr>
        <w:ind w:left="397" w:hanging="284"/>
      </w:pPr>
      <w:r w:rsidRPr="004E62F1">
        <w:rPr>
          <w:rStyle w:val="normaltextrun"/>
          <w:rFonts w:cs="Calibri"/>
          <w:lang w:val="en-US"/>
        </w:rPr>
        <w:t xml:space="preserve">How does </w:t>
      </w:r>
      <w:r w:rsidR="005932EF">
        <w:rPr>
          <w:rStyle w:val="normaltextrun"/>
          <w:rFonts w:cs="Calibri"/>
          <w:lang w:val="en-US"/>
        </w:rPr>
        <w:t>my</w:t>
      </w:r>
      <w:r w:rsidRPr="004E62F1">
        <w:rPr>
          <w:rStyle w:val="normaltextrun"/>
          <w:rFonts w:cs="Calibri"/>
          <w:lang w:val="en-US"/>
        </w:rPr>
        <w:t xml:space="preserve"> unit support and incorporate student feedback for curriculum development?</w:t>
      </w:r>
      <w:r w:rsidRPr="004E62F1">
        <w:rPr>
          <w:rStyle w:val="normaltextrun"/>
          <w:rFonts w:cs="Calibri"/>
        </w:rPr>
        <w:t> </w:t>
      </w:r>
      <w:r w:rsidRPr="004E62F1">
        <w:rPr>
          <w:rStyle w:val="eop"/>
          <w:rFonts w:cs="Calibri"/>
        </w:rPr>
        <w:t> </w:t>
      </w:r>
    </w:p>
    <w:p w14:paraId="6793FF67" w14:textId="77777777" w:rsidR="00DA02F8" w:rsidRPr="004E62F1" w:rsidRDefault="00FE1DD3" w:rsidP="006F3716">
      <w:pPr>
        <w:pStyle w:val="NoSpacing"/>
        <w:numPr>
          <w:ilvl w:val="0"/>
          <w:numId w:val="13"/>
        </w:numPr>
        <w:ind w:left="1418" w:hanging="284"/>
      </w:pPr>
      <w:r w:rsidRPr="004E62F1">
        <w:rPr>
          <w:rStyle w:val="normaltextrun"/>
          <w:rFonts w:cs="Calibri"/>
        </w:rPr>
        <w:t xml:space="preserve">Is there </w:t>
      </w:r>
      <w:r w:rsidR="005932EF">
        <w:rPr>
          <w:rStyle w:val="normaltextrun"/>
          <w:rFonts w:cs="Calibri"/>
        </w:rPr>
        <w:t xml:space="preserve">a </w:t>
      </w:r>
      <w:r w:rsidRPr="004E62F1">
        <w:rPr>
          <w:rStyle w:val="normaltextrun"/>
          <w:rFonts w:cs="Calibri"/>
        </w:rPr>
        <w:t>clear statement about, and process for students to make complaints/ suggestions or raise issues, relating to racial and cultural diversity?</w:t>
      </w:r>
      <w:r w:rsidRPr="004E62F1">
        <w:rPr>
          <w:rStyle w:val="eop"/>
          <w:rFonts w:cs="Calibri"/>
        </w:rPr>
        <w:t> </w:t>
      </w:r>
    </w:p>
    <w:p w14:paraId="05B317AF" w14:textId="77777777" w:rsidR="00FE1DD3" w:rsidRPr="004E62F1" w:rsidRDefault="00FE1DD3" w:rsidP="006F3716">
      <w:pPr>
        <w:pStyle w:val="ListParagraph"/>
        <w:numPr>
          <w:ilvl w:val="0"/>
          <w:numId w:val="12"/>
        </w:numPr>
        <w:ind w:left="397" w:hanging="284"/>
      </w:pPr>
      <w:r w:rsidRPr="004E62F1">
        <w:rPr>
          <w:rStyle w:val="normaltextrun"/>
          <w:rFonts w:cs="Calibri"/>
        </w:rPr>
        <w:t>Are there clear (and impartial) ways that students can raise contentions about the learning materials/space that you are creating for the unit?</w:t>
      </w:r>
      <w:r w:rsidR="00556C89" w:rsidRPr="004E62F1">
        <w:rPr>
          <w:rStyle w:val="eop"/>
          <w:rFonts w:cs="Calibri"/>
        </w:rPr>
        <w:t xml:space="preserve"> </w:t>
      </w:r>
    </w:p>
    <w:p w14:paraId="505E7461" w14:textId="77777777" w:rsidR="00556C89" w:rsidRPr="004E62F1" w:rsidRDefault="00FE1DD3" w:rsidP="00556C89">
      <w:pPr>
        <w:pStyle w:val="NoSpacing"/>
        <w:numPr>
          <w:ilvl w:val="0"/>
          <w:numId w:val="14"/>
        </w:numPr>
        <w:ind w:left="1418" w:hanging="284"/>
        <w:rPr>
          <w:rStyle w:val="eop"/>
        </w:rPr>
      </w:pPr>
      <w:r w:rsidRPr="004E62F1">
        <w:rPr>
          <w:rStyle w:val="normaltextrun"/>
          <w:rFonts w:cs="Calibri"/>
        </w:rPr>
        <w:t>Are these clearly set out at the beginning of the unit?</w:t>
      </w:r>
      <w:r w:rsidRPr="004E62F1">
        <w:rPr>
          <w:rStyle w:val="eop"/>
          <w:rFonts w:cs="Calibri"/>
        </w:rPr>
        <w:t> </w:t>
      </w:r>
    </w:p>
    <w:p w14:paraId="049F31CB" w14:textId="77777777" w:rsidR="00556C89" w:rsidRPr="004E62F1" w:rsidRDefault="00556C89" w:rsidP="00556C89">
      <w:pPr>
        <w:pStyle w:val="NoSpacing"/>
        <w:numPr>
          <w:ilvl w:val="0"/>
          <w:numId w:val="0"/>
        </w:numPr>
        <w:rPr>
          <w:rStyle w:val="eop"/>
          <w:rFonts w:cs="Calibri"/>
        </w:rPr>
      </w:pPr>
    </w:p>
    <w:p w14:paraId="2D8A3949" w14:textId="77777777" w:rsidR="00FE1DD3" w:rsidRPr="004E62F1" w:rsidRDefault="00FE1DD3" w:rsidP="00556C89">
      <w:pPr>
        <w:pStyle w:val="Heading2"/>
        <w:rPr>
          <w:rFonts w:asciiTheme="minorHAnsi" w:hAnsiTheme="minorHAnsi"/>
        </w:rPr>
      </w:pPr>
      <w:bookmarkStart w:id="14" w:name="_Toc48566197"/>
      <w:r w:rsidRPr="004E62F1">
        <w:rPr>
          <w:rStyle w:val="normaltextrun"/>
          <w:rFonts w:asciiTheme="minorHAnsi" w:hAnsiTheme="minorHAnsi"/>
        </w:rPr>
        <w:t>Suggested adaptations</w:t>
      </w:r>
      <w:bookmarkEnd w:id="14"/>
    </w:p>
    <w:p w14:paraId="7A87164B" w14:textId="77777777" w:rsidR="00FE1DD3" w:rsidRPr="004E62F1" w:rsidRDefault="007A1703" w:rsidP="006F3716">
      <w:pPr>
        <w:pStyle w:val="ListParagraph"/>
        <w:numPr>
          <w:ilvl w:val="0"/>
          <w:numId w:val="16"/>
        </w:numPr>
        <w:rPr>
          <w:rFonts w:cs="Segoe UI"/>
          <w:sz w:val="18"/>
          <w:szCs w:val="18"/>
        </w:rPr>
      </w:pPr>
      <w:r>
        <w:rPr>
          <w:rStyle w:val="normaltextrun"/>
          <w:rFonts w:cs="Calibri"/>
        </w:rPr>
        <w:t xml:space="preserve">Define learning outcomes in </w:t>
      </w:r>
      <w:r w:rsidR="00FE1DD3" w:rsidRPr="004E62F1">
        <w:rPr>
          <w:rStyle w:val="normaltextrun"/>
          <w:rFonts w:cs="Calibri"/>
        </w:rPr>
        <w:t>way</w:t>
      </w:r>
      <w:r>
        <w:rPr>
          <w:rStyle w:val="normaltextrun"/>
          <w:rFonts w:cs="Calibri"/>
        </w:rPr>
        <w:t>s</w:t>
      </w:r>
      <w:r w:rsidR="00FE1DD3" w:rsidRPr="004E62F1">
        <w:rPr>
          <w:rStyle w:val="normaltextrun"/>
          <w:rFonts w:cs="Calibri"/>
        </w:rPr>
        <w:t xml:space="preserve"> </w:t>
      </w:r>
      <w:r>
        <w:rPr>
          <w:rStyle w:val="normaltextrun"/>
          <w:rFonts w:cs="Calibri"/>
        </w:rPr>
        <w:t>that allow</w:t>
      </w:r>
      <w:r w:rsidR="00FE1DD3" w:rsidRPr="004E62F1">
        <w:rPr>
          <w:rStyle w:val="normaltextrun"/>
          <w:rFonts w:cs="Calibri"/>
        </w:rPr>
        <w:t xml:space="preserve"> students to engage in </w:t>
      </w:r>
      <w:r>
        <w:rPr>
          <w:rStyle w:val="normaltextrun"/>
          <w:rFonts w:cs="Calibri"/>
        </w:rPr>
        <w:t>a variety of</w:t>
      </w:r>
      <w:r w:rsidR="00FE1DD3" w:rsidRPr="004E62F1">
        <w:rPr>
          <w:rStyle w:val="normaltextrun"/>
          <w:rFonts w:cs="Calibri"/>
        </w:rPr>
        <w:t xml:space="preserve"> ways with the </w:t>
      </w:r>
      <w:r>
        <w:rPr>
          <w:rStyle w:val="normaltextrun"/>
          <w:rFonts w:cs="Calibri"/>
        </w:rPr>
        <w:t xml:space="preserve">learning </w:t>
      </w:r>
      <w:r w:rsidR="00FE1DD3" w:rsidRPr="004E62F1">
        <w:rPr>
          <w:rStyle w:val="normaltextrun"/>
          <w:rFonts w:cs="Calibri"/>
        </w:rPr>
        <w:t>material</w:t>
      </w:r>
      <w:r>
        <w:rPr>
          <w:rStyle w:val="normaltextrun"/>
          <w:rFonts w:cs="Calibri"/>
        </w:rPr>
        <w:t>s and with the assessment</w:t>
      </w:r>
      <w:r w:rsidR="00FE1DD3" w:rsidRPr="004E62F1">
        <w:rPr>
          <w:rStyle w:val="eop"/>
          <w:rFonts w:cs="Calibri"/>
        </w:rPr>
        <w:t> </w:t>
      </w:r>
    </w:p>
    <w:p w14:paraId="51AD93F6" w14:textId="77777777" w:rsidR="00FE1DD3" w:rsidRPr="004E62F1" w:rsidRDefault="00FE1DD3" w:rsidP="006F3716">
      <w:pPr>
        <w:pStyle w:val="ListParagraph"/>
        <w:numPr>
          <w:ilvl w:val="0"/>
          <w:numId w:val="16"/>
        </w:numPr>
        <w:rPr>
          <w:rFonts w:cs="Segoe UI"/>
          <w:sz w:val="18"/>
          <w:szCs w:val="18"/>
        </w:rPr>
      </w:pPr>
      <w:r w:rsidRPr="004E62F1">
        <w:rPr>
          <w:rStyle w:val="normaltextrun"/>
          <w:rFonts w:cs="Calibri"/>
        </w:rPr>
        <w:t>Teach the material in way</w:t>
      </w:r>
      <w:r w:rsidR="007A1703">
        <w:rPr>
          <w:rStyle w:val="normaltextrun"/>
          <w:rFonts w:cs="Calibri"/>
        </w:rPr>
        <w:t>s</w:t>
      </w:r>
      <w:r w:rsidRPr="004E62F1">
        <w:rPr>
          <w:rStyle w:val="normaltextrun"/>
          <w:rFonts w:cs="Calibri"/>
        </w:rPr>
        <w:t xml:space="preserve"> </w:t>
      </w:r>
      <w:r w:rsidR="007A1703">
        <w:rPr>
          <w:rStyle w:val="normaltextrun"/>
          <w:rFonts w:cs="Calibri"/>
        </w:rPr>
        <w:t>that allow</w:t>
      </w:r>
      <w:r w:rsidRPr="004E62F1">
        <w:rPr>
          <w:rStyle w:val="normaltextrun"/>
          <w:rFonts w:cs="Calibri"/>
        </w:rPr>
        <w:t xml:space="preserve"> students to make connections to their existing knowledges and experiences (and if these are not clear to you, ask the students) </w:t>
      </w:r>
      <w:r w:rsidRPr="004E62F1">
        <w:rPr>
          <w:rStyle w:val="eop"/>
          <w:rFonts w:cs="Calibri"/>
        </w:rPr>
        <w:t> </w:t>
      </w:r>
    </w:p>
    <w:p w14:paraId="7921187C" w14:textId="77777777" w:rsidR="00FE1DD3" w:rsidRPr="004E62F1" w:rsidRDefault="00FE1DD3" w:rsidP="006F3716">
      <w:pPr>
        <w:pStyle w:val="ListParagraph"/>
        <w:numPr>
          <w:ilvl w:val="0"/>
          <w:numId w:val="16"/>
        </w:numPr>
        <w:rPr>
          <w:rFonts w:cs="Segoe UI"/>
          <w:sz w:val="18"/>
          <w:szCs w:val="18"/>
        </w:rPr>
      </w:pPr>
      <w:r w:rsidRPr="004E62F1">
        <w:rPr>
          <w:rStyle w:val="normaltextrun"/>
          <w:rFonts w:cs="Calibri"/>
        </w:rPr>
        <w:t>Manage the classroom in order to generate participation and confidence amongst all students; proactively disrupt patterns of dominance emergent in classroom discussions by restructuring the conversation or workflow </w:t>
      </w:r>
      <w:r w:rsidRPr="004E62F1">
        <w:rPr>
          <w:rStyle w:val="eop"/>
          <w:rFonts w:cs="Calibri"/>
        </w:rPr>
        <w:t> </w:t>
      </w:r>
    </w:p>
    <w:p w14:paraId="11888D77" w14:textId="77777777" w:rsidR="00FE1DD3" w:rsidRPr="004E62F1" w:rsidRDefault="00FE1DD3" w:rsidP="006F3716">
      <w:pPr>
        <w:pStyle w:val="ListParagraph"/>
        <w:numPr>
          <w:ilvl w:val="0"/>
          <w:numId w:val="16"/>
        </w:numPr>
        <w:rPr>
          <w:rFonts w:cs="Segoe UI"/>
          <w:sz w:val="18"/>
          <w:szCs w:val="18"/>
        </w:rPr>
      </w:pPr>
      <w:r w:rsidRPr="004E62F1">
        <w:rPr>
          <w:rStyle w:val="normaltextrun"/>
          <w:rFonts w:cs="Calibri"/>
        </w:rPr>
        <w:t>Schedule time for conversations with students about pedagogical matters and signal willingness to engage with issues related to inequalities and discrimination </w:t>
      </w:r>
      <w:r w:rsidRPr="004E62F1">
        <w:rPr>
          <w:rStyle w:val="eop"/>
          <w:rFonts w:cs="Calibri"/>
        </w:rPr>
        <w:t> </w:t>
      </w:r>
    </w:p>
    <w:p w14:paraId="22D8463E" w14:textId="77777777" w:rsidR="00FE1DD3" w:rsidRPr="004E62F1" w:rsidRDefault="00FE1DD3" w:rsidP="006F3716">
      <w:pPr>
        <w:pStyle w:val="ListParagraph"/>
        <w:numPr>
          <w:ilvl w:val="0"/>
          <w:numId w:val="16"/>
        </w:numPr>
        <w:rPr>
          <w:rFonts w:cs="Segoe UI"/>
          <w:sz w:val="18"/>
          <w:szCs w:val="18"/>
        </w:rPr>
      </w:pPr>
      <w:r w:rsidRPr="004E62F1">
        <w:rPr>
          <w:rStyle w:val="normaltextrun"/>
          <w:rFonts w:cs="Calibri"/>
        </w:rPr>
        <w:t>Have conversations about race and racism with colleagues and students </w:t>
      </w:r>
      <w:r w:rsidRPr="004E62F1">
        <w:rPr>
          <w:rStyle w:val="eop"/>
          <w:rFonts w:cs="Calibri"/>
        </w:rPr>
        <w:t> </w:t>
      </w:r>
    </w:p>
    <w:p w14:paraId="63E4A9CD" w14:textId="77777777" w:rsidR="00FE1DD3" w:rsidRPr="004E62F1" w:rsidRDefault="00FE1DD3" w:rsidP="00FE1DD3">
      <w:pPr>
        <w:pStyle w:val="paragraph"/>
        <w:spacing w:before="0" w:beforeAutospacing="0" w:after="0" w:afterAutospacing="0"/>
        <w:textAlignment w:val="baseline"/>
        <w:rPr>
          <w:rFonts w:asciiTheme="minorHAnsi" w:hAnsiTheme="minorHAnsi" w:cs="Segoe UI"/>
          <w:sz w:val="18"/>
          <w:szCs w:val="18"/>
        </w:rPr>
      </w:pPr>
      <w:r w:rsidRPr="004E62F1">
        <w:rPr>
          <w:rStyle w:val="eop"/>
          <w:rFonts w:asciiTheme="minorHAnsi" w:hAnsiTheme="minorHAnsi" w:cs="Calibri"/>
        </w:rPr>
        <w:t> </w:t>
      </w:r>
    </w:p>
    <w:p w14:paraId="772A921C" w14:textId="77777777" w:rsidR="00FE1DD3" w:rsidRPr="004E62F1" w:rsidRDefault="00FE1DD3" w:rsidP="00556C89">
      <w:pPr>
        <w:pStyle w:val="Heading2"/>
        <w:rPr>
          <w:rFonts w:asciiTheme="minorHAnsi" w:hAnsiTheme="minorHAnsi"/>
        </w:rPr>
      </w:pPr>
      <w:bookmarkStart w:id="15" w:name="_Toc48566198"/>
      <w:r w:rsidRPr="004E62F1">
        <w:rPr>
          <w:rStyle w:val="normaltextrun"/>
          <w:rFonts w:asciiTheme="minorHAnsi" w:hAnsiTheme="minorHAnsi"/>
        </w:rPr>
        <w:lastRenderedPageBreak/>
        <w:t>Where next? Possible starting points</w:t>
      </w:r>
      <w:bookmarkEnd w:id="15"/>
    </w:p>
    <w:p w14:paraId="6C8BD110" w14:textId="77777777" w:rsidR="00FE1DD3" w:rsidRPr="004E62F1" w:rsidRDefault="00FE1DD3" w:rsidP="006F3716">
      <w:pPr>
        <w:pStyle w:val="Heading3"/>
        <w:numPr>
          <w:ilvl w:val="0"/>
          <w:numId w:val="3"/>
        </w:numPr>
        <w:rPr>
          <w:rFonts w:asciiTheme="minorHAnsi" w:hAnsiTheme="minorHAnsi" w:cs="Calibri Light"/>
          <w:i/>
          <w:iCs/>
          <w:color w:val="2E74B5"/>
          <w:sz w:val="22"/>
          <w:szCs w:val="22"/>
        </w:rPr>
      </w:pPr>
      <w:bookmarkStart w:id="16" w:name="_Toc48566199"/>
      <w:r w:rsidRPr="004E62F1">
        <w:rPr>
          <w:rStyle w:val="normaltextrun"/>
          <w:rFonts w:asciiTheme="minorHAnsi" w:hAnsiTheme="minorHAnsi" w:cs="Calibri Light"/>
          <w:i/>
          <w:iCs/>
          <w:color w:val="2E74B5"/>
          <w:sz w:val="22"/>
          <w:szCs w:val="22"/>
        </w:rPr>
        <w:t>How ‘White Fragility’ reinforces racism</w:t>
      </w:r>
      <w:r w:rsidR="00556C89" w:rsidRPr="004E62F1">
        <w:rPr>
          <w:rStyle w:val="normaltextrun"/>
          <w:rFonts w:asciiTheme="minorHAnsi" w:hAnsiTheme="minorHAnsi" w:cs="Calibri Light"/>
          <w:i/>
          <w:iCs/>
          <w:color w:val="2E74B5"/>
          <w:sz w:val="22"/>
          <w:szCs w:val="22"/>
        </w:rPr>
        <w:t xml:space="preserve"> </w:t>
      </w:r>
      <w:r w:rsidRPr="004E62F1">
        <w:rPr>
          <w:rStyle w:val="normaltextrun"/>
          <w:rFonts w:asciiTheme="minorHAnsi" w:hAnsiTheme="minorHAnsi" w:cs="Calibri Light"/>
          <w:i/>
          <w:iCs/>
          <w:color w:val="2E74B5"/>
          <w:sz w:val="22"/>
          <w:szCs w:val="22"/>
        </w:rPr>
        <w:t>film: Talking about ‘Race’</w:t>
      </w:r>
      <w:bookmarkEnd w:id="16"/>
    </w:p>
    <w:p w14:paraId="590549C1" w14:textId="77777777" w:rsidR="00FE1DD3" w:rsidRPr="004E62F1" w:rsidRDefault="00FE1DD3" w:rsidP="00DA02F8">
      <w:pPr>
        <w:rPr>
          <w:rFonts w:cs="Segoe UI"/>
          <w:sz w:val="18"/>
          <w:szCs w:val="18"/>
        </w:rPr>
      </w:pPr>
      <w:r w:rsidRPr="004E62F1">
        <w:rPr>
          <w:rStyle w:val="normaltextrun"/>
          <w:rFonts w:cs="Calibri"/>
        </w:rPr>
        <w:t>Sociologist Robin</w:t>
      </w:r>
      <w:r w:rsidR="00556C89" w:rsidRPr="004E62F1">
        <w:rPr>
          <w:rStyle w:val="normaltextrun"/>
          <w:rFonts w:cs="Calibri"/>
        </w:rPr>
        <w:t xml:space="preserve"> </w:t>
      </w:r>
      <w:r w:rsidRPr="004E62F1">
        <w:rPr>
          <w:rStyle w:val="normaltextrun"/>
          <w:rFonts w:cs="Calibri"/>
        </w:rPr>
        <w:t>DiAngelo</w:t>
      </w:r>
      <w:r w:rsidR="00556C89" w:rsidRPr="004E62F1">
        <w:rPr>
          <w:rStyle w:val="normaltextrun"/>
          <w:rFonts w:cs="Calibri"/>
        </w:rPr>
        <w:t xml:space="preserve"> </w:t>
      </w:r>
      <w:r w:rsidRPr="004E62F1">
        <w:rPr>
          <w:rStyle w:val="normaltextrun"/>
          <w:rFonts w:cs="Calibri"/>
        </w:rPr>
        <w:t>explores why white people should stop avoiding conversations about race because of their own discomfort, and how 'white fragility' plays a key role in upholding systemic racism</w:t>
      </w:r>
      <w:r w:rsidR="00556C89" w:rsidRPr="004E62F1">
        <w:rPr>
          <w:rStyle w:val="normaltextrun"/>
          <w:rFonts w:cs="Calibri"/>
        </w:rPr>
        <w:t>.</w:t>
      </w:r>
    </w:p>
    <w:p w14:paraId="07C9815C" w14:textId="77777777" w:rsidR="00FE1DD3" w:rsidRPr="004E62F1" w:rsidRDefault="00AF6A49" w:rsidP="00DA02F8">
      <w:pPr>
        <w:rPr>
          <w:rFonts w:cs="Segoe UI"/>
          <w:color w:val="FF0000"/>
          <w:sz w:val="18"/>
          <w:szCs w:val="18"/>
        </w:rPr>
      </w:pPr>
      <w:hyperlink r:id="rId17" w:tgtFrame="_blank" w:history="1">
        <w:r w:rsidR="00FE1DD3" w:rsidRPr="004E62F1">
          <w:rPr>
            <w:rStyle w:val="normaltextrun"/>
            <w:rFonts w:cs="Calibri"/>
            <w:color w:val="FF0000"/>
            <w:u w:val="single"/>
          </w:rPr>
          <w:t>https://www.theguardian.com/world/video/2020/jun/26/how-white-fragility-obstructs-the-fight-against-racism-video-explainer</w:t>
        </w:r>
      </w:hyperlink>
      <w:r w:rsidR="00FE1DD3" w:rsidRPr="004E62F1">
        <w:rPr>
          <w:rStyle w:val="eop"/>
          <w:rFonts w:cs="Calibri"/>
          <w:color w:val="FF0000"/>
        </w:rPr>
        <w:t> </w:t>
      </w:r>
    </w:p>
    <w:p w14:paraId="53128261" w14:textId="77777777" w:rsidR="00FE1DD3" w:rsidRPr="004E62F1" w:rsidRDefault="00FE1DD3" w:rsidP="00DA02F8">
      <w:pPr>
        <w:rPr>
          <w:rFonts w:cs="Segoe UI"/>
          <w:sz w:val="18"/>
          <w:szCs w:val="18"/>
        </w:rPr>
      </w:pPr>
    </w:p>
    <w:p w14:paraId="5B1217CC" w14:textId="77777777" w:rsidR="00FE1DD3" w:rsidRPr="004E62F1" w:rsidRDefault="00FE1DD3" w:rsidP="006F3716">
      <w:pPr>
        <w:pStyle w:val="Heading3"/>
        <w:numPr>
          <w:ilvl w:val="0"/>
          <w:numId w:val="3"/>
        </w:numPr>
        <w:rPr>
          <w:rFonts w:asciiTheme="minorHAnsi" w:hAnsiTheme="minorHAnsi"/>
        </w:rPr>
      </w:pPr>
      <w:bookmarkStart w:id="17" w:name="_Toc48566200"/>
      <w:r w:rsidRPr="004E62F1">
        <w:rPr>
          <w:rStyle w:val="normaltextrun"/>
          <w:rFonts w:asciiTheme="minorHAnsi" w:hAnsiTheme="minorHAnsi" w:cs="Calibri Light"/>
          <w:i/>
          <w:iCs/>
          <w:color w:val="2E74B5"/>
          <w:sz w:val="22"/>
          <w:szCs w:val="22"/>
        </w:rPr>
        <w:t>SOAS: Decolonising SOAS Learning and Teaching Toolkit for Programme and Module Convenors</w:t>
      </w:r>
      <w:bookmarkEnd w:id="17"/>
      <w:r w:rsidRPr="004E62F1">
        <w:rPr>
          <w:rStyle w:val="normaltextrun"/>
          <w:rFonts w:asciiTheme="minorHAnsi" w:hAnsiTheme="minorHAnsi" w:cs="Calibri Light"/>
          <w:i/>
          <w:iCs/>
          <w:color w:val="2E74B5"/>
          <w:sz w:val="22"/>
          <w:szCs w:val="22"/>
        </w:rPr>
        <w:t> </w:t>
      </w:r>
      <w:r w:rsidRPr="004E62F1">
        <w:rPr>
          <w:rStyle w:val="eop"/>
          <w:rFonts w:asciiTheme="minorHAnsi" w:hAnsiTheme="minorHAnsi" w:cs="Calibri Light"/>
          <w:i/>
          <w:iCs/>
          <w:color w:val="2E74B5"/>
          <w:sz w:val="22"/>
          <w:szCs w:val="22"/>
        </w:rPr>
        <w:t> </w:t>
      </w:r>
    </w:p>
    <w:p w14:paraId="21AE17C0" w14:textId="77777777" w:rsidR="00FE1DD3" w:rsidRPr="004E62F1" w:rsidRDefault="00FE1DD3" w:rsidP="00DA02F8">
      <w:pPr>
        <w:rPr>
          <w:rFonts w:cs="Segoe UI"/>
          <w:sz w:val="18"/>
          <w:szCs w:val="18"/>
        </w:rPr>
      </w:pPr>
      <w:r w:rsidRPr="004E62F1">
        <w:rPr>
          <w:rStyle w:val="normaltextrun"/>
          <w:rFonts w:cs="Calibri"/>
          <w:color w:val="333333"/>
        </w:rPr>
        <w:t>This document was used to inform this tool and some of the suggestions have been incorporated here. It provides background information on why decolonisation is necessary within HE and example case studies of academic staff decolonising their curriculums. Pages 14-19 focus on pedagogy</w:t>
      </w:r>
      <w:r w:rsidR="004E62F1" w:rsidRPr="004E62F1">
        <w:rPr>
          <w:rStyle w:val="normaltextrun"/>
          <w:rFonts w:cs="Calibri"/>
          <w:color w:val="333333"/>
        </w:rPr>
        <w:t>.</w:t>
      </w:r>
    </w:p>
    <w:p w14:paraId="3F70D6DE" w14:textId="77777777" w:rsidR="00FE1DD3" w:rsidRPr="004E62F1" w:rsidRDefault="00AF6A49" w:rsidP="00DA02F8">
      <w:pPr>
        <w:rPr>
          <w:rFonts w:cs="Segoe UI"/>
          <w:color w:val="FF0000"/>
          <w:sz w:val="18"/>
          <w:szCs w:val="18"/>
        </w:rPr>
      </w:pPr>
      <w:hyperlink r:id="rId18" w:tgtFrame="_blank" w:history="1">
        <w:r w:rsidR="00FE1DD3" w:rsidRPr="004E62F1">
          <w:rPr>
            <w:rStyle w:val="normaltextrun"/>
            <w:rFonts w:cs="Calibri"/>
            <w:color w:val="FF0000"/>
            <w:u w:val="single"/>
          </w:rPr>
          <w:t>https://blogs.soas.ac.uk/decolonisingsoas/files/2018/10/Decolonising-SOAS-Learning-and-Teaching-Toolkit-AB.pdf</w:t>
        </w:r>
      </w:hyperlink>
      <w:r w:rsidR="00DA02F8" w:rsidRPr="004E62F1">
        <w:rPr>
          <w:rFonts w:cs="Segoe UI"/>
          <w:color w:val="FF0000"/>
          <w:sz w:val="18"/>
          <w:szCs w:val="18"/>
        </w:rPr>
        <w:t xml:space="preserve"> </w:t>
      </w:r>
      <w:r w:rsidR="00FE1DD3" w:rsidRPr="004E62F1">
        <w:rPr>
          <w:rStyle w:val="eop"/>
          <w:rFonts w:cs="Arial"/>
          <w:color w:val="FF0000"/>
        </w:rPr>
        <w:t> </w:t>
      </w:r>
    </w:p>
    <w:p w14:paraId="4F6584BE" w14:textId="77777777" w:rsidR="00FE1DD3" w:rsidRPr="004E62F1" w:rsidRDefault="00FE1DD3" w:rsidP="004E62F1">
      <w:pPr>
        <w:pStyle w:val="paragraph"/>
        <w:spacing w:before="0" w:beforeAutospacing="0" w:after="0" w:afterAutospacing="0"/>
        <w:textAlignment w:val="baseline"/>
        <w:rPr>
          <w:rFonts w:asciiTheme="minorHAnsi" w:hAnsiTheme="minorHAnsi" w:cs="Segoe UI"/>
          <w:sz w:val="18"/>
          <w:szCs w:val="18"/>
        </w:rPr>
      </w:pPr>
      <w:r w:rsidRPr="004E62F1">
        <w:rPr>
          <w:rStyle w:val="eop"/>
          <w:rFonts w:asciiTheme="minorHAnsi" w:hAnsiTheme="minorHAnsi" w:cs="Calibri"/>
          <w:sz w:val="22"/>
          <w:szCs w:val="22"/>
        </w:rPr>
        <w:t> </w:t>
      </w:r>
    </w:p>
    <w:p w14:paraId="62486C05" w14:textId="77777777" w:rsidR="00FE1DD3" w:rsidRPr="004E62F1" w:rsidRDefault="00FE1DD3">
      <w:pPr>
        <w:rPr>
          <w:rStyle w:val="normaltextrun"/>
          <w:rFonts w:eastAsia="Times New Roman" w:cs="Calibri Light"/>
          <w:color w:val="2E74B5"/>
          <w:sz w:val="32"/>
          <w:szCs w:val="32"/>
          <w:lang w:eastAsia="en-GB"/>
        </w:rPr>
      </w:pPr>
      <w:r w:rsidRPr="004E62F1">
        <w:rPr>
          <w:rStyle w:val="normaltextrun"/>
          <w:rFonts w:cs="Calibri Light"/>
          <w:color w:val="2E74B5"/>
          <w:sz w:val="32"/>
          <w:szCs w:val="32"/>
        </w:rPr>
        <w:br w:type="page"/>
      </w:r>
    </w:p>
    <w:p w14:paraId="01ECCC55" w14:textId="77777777" w:rsidR="00FE1DD3" w:rsidRPr="004E62F1" w:rsidRDefault="004E62F1" w:rsidP="004E62F1">
      <w:pPr>
        <w:pStyle w:val="Heading1"/>
        <w:rPr>
          <w:rFonts w:asciiTheme="minorHAnsi" w:hAnsiTheme="minorHAnsi" w:cs="Segoe UI"/>
          <w:sz w:val="18"/>
          <w:szCs w:val="18"/>
        </w:rPr>
      </w:pPr>
      <w:bookmarkStart w:id="18" w:name="_Toc48566201"/>
      <w:r w:rsidRPr="004E62F1">
        <w:rPr>
          <w:rStyle w:val="normaltextrun"/>
          <w:rFonts w:asciiTheme="minorHAnsi" w:hAnsiTheme="minorHAnsi" w:cs="Calibri Light"/>
          <w:color w:val="2E74B5"/>
        </w:rPr>
        <w:lastRenderedPageBreak/>
        <w:t xml:space="preserve">Section Three: </w:t>
      </w:r>
      <w:r w:rsidR="00FE1DD3" w:rsidRPr="004E62F1">
        <w:rPr>
          <w:rStyle w:val="normaltextrun"/>
          <w:rFonts w:asciiTheme="minorHAnsi" w:hAnsiTheme="minorHAnsi" w:cs="Calibri Light"/>
          <w:color w:val="2E74B5"/>
        </w:rPr>
        <w:t>Unit materials and resources</w:t>
      </w:r>
      <w:bookmarkEnd w:id="18"/>
    </w:p>
    <w:p w14:paraId="4101652C" w14:textId="77777777" w:rsidR="00FE1DD3" w:rsidRPr="004E62F1" w:rsidRDefault="00FE1DD3" w:rsidP="00FE1DD3">
      <w:pPr>
        <w:pStyle w:val="paragraph"/>
        <w:spacing w:before="0" w:beforeAutospacing="0" w:after="0" w:afterAutospacing="0"/>
        <w:textAlignment w:val="baseline"/>
        <w:rPr>
          <w:rFonts w:asciiTheme="minorHAnsi" w:hAnsiTheme="minorHAnsi" w:cs="Segoe UI"/>
          <w:sz w:val="18"/>
          <w:szCs w:val="18"/>
        </w:rPr>
      </w:pPr>
    </w:p>
    <w:p w14:paraId="66A29051" w14:textId="77777777" w:rsidR="00FE1DD3" w:rsidRPr="004E62F1" w:rsidRDefault="00FE1DD3" w:rsidP="00FE1DD3">
      <w:pPr>
        <w:pStyle w:val="Heading2"/>
        <w:rPr>
          <w:rFonts w:asciiTheme="minorHAnsi" w:hAnsiTheme="minorHAnsi" w:cs="Segoe UI"/>
          <w:sz w:val="18"/>
          <w:szCs w:val="18"/>
        </w:rPr>
      </w:pPr>
      <w:bookmarkStart w:id="19" w:name="_Toc48566202"/>
      <w:r w:rsidRPr="004E62F1">
        <w:rPr>
          <w:rStyle w:val="normaltextrun"/>
          <w:rFonts w:asciiTheme="minorHAnsi" w:hAnsiTheme="minorHAnsi" w:cs="Calibri Light"/>
          <w:color w:val="1F4D78"/>
        </w:rPr>
        <w:t>Reflexive Questions to ignite thinking:</w:t>
      </w:r>
      <w:bookmarkEnd w:id="19"/>
    </w:p>
    <w:p w14:paraId="720ED497" w14:textId="77777777" w:rsidR="00FE1DD3" w:rsidRPr="004E62F1" w:rsidRDefault="00FE1DD3" w:rsidP="006F3716">
      <w:pPr>
        <w:pStyle w:val="ListParagraph"/>
        <w:numPr>
          <w:ilvl w:val="0"/>
          <w:numId w:val="17"/>
        </w:numPr>
        <w:ind w:left="397" w:hanging="284"/>
      </w:pPr>
      <w:r w:rsidRPr="004E62F1">
        <w:rPr>
          <w:rStyle w:val="normaltextrun"/>
          <w:rFonts w:cs="Calibri"/>
        </w:rPr>
        <w:t>In what ways do your unit materials address the histories of colonialism in the development of the (sub)discipline?</w:t>
      </w:r>
    </w:p>
    <w:p w14:paraId="754FBEA0" w14:textId="77777777" w:rsidR="00DA02F8" w:rsidRPr="004E62F1" w:rsidRDefault="00FE1DD3" w:rsidP="006F3716">
      <w:pPr>
        <w:pStyle w:val="NoSpacing"/>
        <w:numPr>
          <w:ilvl w:val="0"/>
          <w:numId w:val="18"/>
        </w:numPr>
        <w:ind w:left="1418" w:hanging="284"/>
        <w:rPr>
          <w:rFonts w:cs="Arial"/>
        </w:rPr>
      </w:pPr>
      <w:r w:rsidRPr="004E62F1">
        <w:rPr>
          <w:rStyle w:val="normaltextrun"/>
          <w:rFonts w:cs="Calibri"/>
          <w:lang w:val="en-US"/>
        </w:rPr>
        <w:t xml:space="preserve">Does </w:t>
      </w:r>
      <w:r w:rsidR="007A1703">
        <w:rPr>
          <w:rStyle w:val="normaltextrun"/>
          <w:rFonts w:cs="Calibri"/>
          <w:lang w:val="en-US"/>
        </w:rPr>
        <w:t>your</w:t>
      </w:r>
      <w:r w:rsidRPr="004E62F1">
        <w:rPr>
          <w:rStyle w:val="normaltextrun"/>
          <w:rFonts w:cs="Calibri"/>
          <w:lang w:val="en-US"/>
        </w:rPr>
        <w:t xml:space="preserve"> syllabus allow for/encourage a critical approach to received/authoritative texts as a central feature of study, and not just </w:t>
      </w:r>
      <w:r w:rsidR="007A1703">
        <w:rPr>
          <w:rStyle w:val="normaltextrun"/>
          <w:rFonts w:cs="Calibri"/>
          <w:lang w:val="en-US"/>
        </w:rPr>
        <w:t xml:space="preserve">as </w:t>
      </w:r>
      <w:r w:rsidRPr="004E62F1">
        <w:rPr>
          <w:rStyle w:val="normaltextrun"/>
          <w:rFonts w:cs="Calibri"/>
          <w:lang w:val="en-US"/>
        </w:rPr>
        <w:t>supplementary</w:t>
      </w:r>
      <w:r w:rsidR="007A1703">
        <w:rPr>
          <w:rStyle w:val="normaltextrun"/>
          <w:rFonts w:cs="Calibri"/>
          <w:lang w:val="en-US"/>
        </w:rPr>
        <w:t xml:space="preserve"> add-ons</w:t>
      </w:r>
      <w:r w:rsidRPr="004E62F1">
        <w:rPr>
          <w:rStyle w:val="normaltextrun"/>
          <w:rFonts w:cs="Calibri"/>
          <w:lang w:val="en-US"/>
        </w:rPr>
        <w:t>?</w:t>
      </w:r>
    </w:p>
    <w:p w14:paraId="41B01A40" w14:textId="77777777" w:rsidR="00FE1DD3" w:rsidRPr="004E62F1" w:rsidRDefault="00FE1DD3" w:rsidP="006F3716">
      <w:pPr>
        <w:pStyle w:val="ListParagraph"/>
        <w:numPr>
          <w:ilvl w:val="0"/>
          <w:numId w:val="17"/>
        </w:numPr>
        <w:ind w:left="397" w:hanging="284"/>
      </w:pPr>
      <w:r w:rsidRPr="004E62F1">
        <w:rPr>
          <w:rStyle w:val="normaltextrun"/>
          <w:rFonts w:cs="Calibri"/>
          <w:lang w:val="en-US"/>
        </w:rPr>
        <w:t>What is the demographic profile of authors on the syllabus?</w:t>
      </w:r>
    </w:p>
    <w:p w14:paraId="59490849" w14:textId="77777777" w:rsidR="00FE1DD3" w:rsidRPr="004E62F1" w:rsidRDefault="00FE1DD3" w:rsidP="006F3716">
      <w:pPr>
        <w:pStyle w:val="NoSpacing"/>
        <w:numPr>
          <w:ilvl w:val="0"/>
          <w:numId w:val="19"/>
        </w:numPr>
        <w:ind w:left="1418" w:hanging="284"/>
        <w:rPr>
          <w:rFonts w:cs="Arial"/>
        </w:rPr>
      </w:pPr>
      <w:r w:rsidRPr="004E62F1">
        <w:rPr>
          <w:rStyle w:val="normaltextrun"/>
          <w:rFonts w:cs="Calibri"/>
          <w:lang w:val="en-US"/>
        </w:rPr>
        <w:t>Are all the authors on your reading list white and/or male. If so,</w:t>
      </w:r>
      <w:r w:rsidR="004E62F1" w:rsidRPr="004E62F1">
        <w:rPr>
          <w:rStyle w:val="normaltextrun"/>
          <w:rFonts w:cs="Calibri"/>
          <w:lang w:val="en-US"/>
        </w:rPr>
        <w:t xml:space="preserve"> </w:t>
      </w:r>
      <w:r w:rsidR="007A1703">
        <w:rPr>
          <w:rStyle w:val="normaltextrun"/>
          <w:rFonts w:cs="Calibri"/>
          <w:lang w:val="en-US"/>
        </w:rPr>
        <w:t xml:space="preserve">why </w:t>
      </w:r>
      <w:r w:rsidRPr="004E62F1">
        <w:rPr>
          <w:rStyle w:val="normaltextrun"/>
          <w:rFonts w:cs="Calibri"/>
          <w:lang w:val="en-US"/>
        </w:rPr>
        <w:t xml:space="preserve">is this </w:t>
      </w:r>
      <w:r w:rsidR="007A1703">
        <w:rPr>
          <w:rStyle w:val="normaltextrun"/>
          <w:rFonts w:cs="Calibri"/>
          <w:lang w:val="en-US"/>
        </w:rPr>
        <w:t>the case</w:t>
      </w:r>
      <w:r w:rsidRPr="004E62F1">
        <w:rPr>
          <w:rStyle w:val="normaltextrun"/>
          <w:rFonts w:cs="Calibri"/>
          <w:lang w:val="en-US"/>
        </w:rPr>
        <w:t>?</w:t>
      </w:r>
    </w:p>
    <w:p w14:paraId="7EDEF691" w14:textId="77777777" w:rsidR="00FE1DD3" w:rsidRPr="004E62F1" w:rsidRDefault="00FE1DD3" w:rsidP="006F3716">
      <w:pPr>
        <w:pStyle w:val="NoSpacing"/>
        <w:numPr>
          <w:ilvl w:val="0"/>
          <w:numId w:val="19"/>
        </w:numPr>
        <w:ind w:left="1418" w:hanging="284"/>
        <w:rPr>
          <w:rFonts w:cs="Arial"/>
        </w:rPr>
      </w:pPr>
      <w:r w:rsidRPr="004E62F1">
        <w:rPr>
          <w:rStyle w:val="normaltextrun"/>
          <w:rFonts w:cs="Calibri"/>
          <w:lang w:val="en-US"/>
        </w:rPr>
        <w:t xml:space="preserve">What is the effect of this </w:t>
      </w:r>
      <w:r w:rsidR="007A1703">
        <w:rPr>
          <w:rStyle w:val="normaltextrun"/>
          <w:rFonts w:cs="Calibri"/>
          <w:lang w:val="en-US"/>
        </w:rPr>
        <w:t xml:space="preserve">(homogeneity of authors/sources) </w:t>
      </w:r>
      <w:r w:rsidRPr="004E62F1">
        <w:rPr>
          <w:rStyle w:val="normaltextrun"/>
          <w:rFonts w:cs="Calibri"/>
          <w:lang w:val="en-US"/>
        </w:rPr>
        <w:t>on the diversity of views with which the students are presented?</w:t>
      </w:r>
    </w:p>
    <w:p w14:paraId="62524B23" w14:textId="77777777" w:rsidR="00FE1DD3" w:rsidRPr="004E62F1" w:rsidRDefault="00FE1DD3" w:rsidP="006F3716">
      <w:pPr>
        <w:pStyle w:val="NoSpacing"/>
        <w:numPr>
          <w:ilvl w:val="0"/>
          <w:numId w:val="19"/>
        </w:numPr>
        <w:ind w:left="1418" w:hanging="284"/>
        <w:rPr>
          <w:rFonts w:cs="Arial"/>
        </w:rPr>
      </w:pPr>
      <w:r w:rsidRPr="004E62F1">
        <w:rPr>
          <w:rStyle w:val="normaltextrun"/>
          <w:rFonts w:cs="Calibri"/>
          <w:lang w:val="en-US"/>
        </w:rPr>
        <w:t>Is the profile of authors acknowledged and examined as part of the learning aims and outcomes of the syllabus?</w:t>
      </w:r>
    </w:p>
    <w:p w14:paraId="207F9903" w14:textId="77777777" w:rsidR="00DA02F8" w:rsidRPr="004E62F1" w:rsidRDefault="00FE1DD3" w:rsidP="006F3716">
      <w:pPr>
        <w:pStyle w:val="NoSpacing"/>
        <w:numPr>
          <w:ilvl w:val="0"/>
          <w:numId w:val="19"/>
        </w:numPr>
        <w:ind w:left="1418" w:hanging="284"/>
        <w:rPr>
          <w:rFonts w:cs="Arial"/>
        </w:rPr>
      </w:pPr>
      <w:r w:rsidRPr="004E62F1">
        <w:rPr>
          <w:rStyle w:val="normaltextrun"/>
          <w:rFonts w:cs="Calibri"/>
          <w:lang w:val="en-US"/>
        </w:rPr>
        <w:t xml:space="preserve">Is there a wide range of journals or textbooks located in the global South which may help capture different debates or perspectives? (Does </w:t>
      </w:r>
      <w:r w:rsidR="007C078F">
        <w:rPr>
          <w:rStyle w:val="normaltextrun"/>
          <w:rFonts w:cs="Calibri"/>
          <w:lang w:val="en-US"/>
        </w:rPr>
        <w:t>these sources</w:t>
      </w:r>
      <w:r w:rsidRPr="004E62F1">
        <w:rPr>
          <w:rStyle w:val="normaltextrun"/>
          <w:rFonts w:cs="Calibri"/>
          <w:lang w:val="en-US"/>
        </w:rPr>
        <w:t xml:space="preserve"> reflect </w:t>
      </w:r>
      <w:r w:rsidR="007A1703">
        <w:rPr>
          <w:rStyle w:val="normaltextrun"/>
          <w:rFonts w:cs="Calibri"/>
          <w:lang w:val="en-US"/>
        </w:rPr>
        <w:t xml:space="preserve">diverse </w:t>
      </w:r>
      <w:r w:rsidRPr="004E62F1">
        <w:rPr>
          <w:rStyle w:val="normaltextrun"/>
          <w:rFonts w:cs="Calibri"/>
          <w:lang w:val="en-US"/>
        </w:rPr>
        <w:t>Black, Asian, global perspectives?)</w:t>
      </w:r>
    </w:p>
    <w:p w14:paraId="4C6ABF7B" w14:textId="77777777" w:rsidR="00FE1DD3" w:rsidRPr="004E62F1" w:rsidRDefault="00FE1DD3" w:rsidP="006F3716">
      <w:pPr>
        <w:pStyle w:val="ListParagraph"/>
        <w:numPr>
          <w:ilvl w:val="0"/>
          <w:numId w:val="17"/>
        </w:numPr>
        <w:ind w:left="397" w:hanging="284"/>
      </w:pPr>
      <w:r w:rsidRPr="004E62F1">
        <w:rPr>
          <w:rStyle w:val="normaltextrun"/>
          <w:rFonts w:cs="Calibri"/>
          <w:lang w:val="en-US"/>
        </w:rPr>
        <w:t xml:space="preserve">Could readings on your </w:t>
      </w:r>
      <w:r w:rsidR="007C078F">
        <w:rPr>
          <w:rStyle w:val="normaltextrun"/>
          <w:rFonts w:cs="Calibri"/>
          <w:lang w:val="en-US"/>
        </w:rPr>
        <w:t>syllabus</w:t>
      </w:r>
      <w:r w:rsidRPr="004E62F1">
        <w:rPr>
          <w:rStyle w:val="normaltextrun"/>
          <w:rFonts w:cs="Calibri"/>
          <w:lang w:val="en-US"/>
        </w:rPr>
        <w:t xml:space="preserve"> be potentially traumatic or painful to students either in general or in particular?</w:t>
      </w:r>
    </w:p>
    <w:p w14:paraId="662CAA33" w14:textId="77777777" w:rsidR="00FE1DD3" w:rsidRPr="004E62F1" w:rsidRDefault="007C078F" w:rsidP="006F3716">
      <w:pPr>
        <w:pStyle w:val="NoSpacing"/>
        <w:numPr>
          <w:ilvl w:val="0"/>
          <w:numId w:val="20"/>
        </w:numPr>
        <w:ind w:left="1418" w:hanging="284"/>
      </w:pPr>
      <w:r>
        <w:rPr>
          <w:rStyle w:val="normaltextrun"/>
          <w:rFonts w:cs="Calibri"/>
          <w:lang w:val="en-US"/>
        </w:rPr>
        <w:t>In what ways s</w:t>
      </w:r>
      <w:r w:rsidR="00FE1DD3" w:rsidRPr="004E62F1">
        <w:rPr>
          <w:rStyle w:val="normaltextrun"/>
          <w:rFonts w:cs="Calibri"/>
          <w:lang w:val="en-US"/>
        </w:rPr>
        <w:t xml:space="preserve">hould this be acknowledged/ managed? </w:t>
      </w:r>
    </w:p>
    <w:p w14:paraId="01755E85" w14:textId="77777777" w:rsidR="00DA02F8" w:rsidRPr="004E62F1" w:rsidRDefault="00FE1DD3" w:rsidP="006F3716">
      <w:pPr>
        <w:pStyle w:val="NoSpacing"/>
        <w:numPr>
          <w:ilvl w:val="0"/>
          <w:numId w:val="20"/>
        </w:numPr>
        <w:ind w:left="1418" w:hanging="284"/>
        <w:rPr>
          <w:rFonts w:cs="Calibri"/>
        </w:rPr>
      </w:pPr>
      <w:r w:rsidRPr="004E62F1">
        <w:rPr>
          <w:rStyle w:val="normaltextrun"/>
          <w:rFonts w:cs="Calibri"/>
          <w:lang w:val="en-US"/>
        </w:rPr>
        <w:t>In what ways do you signal/ confront issues that may arise around potentially distressing topics?</w:t>
      </w:r>
    </w:p>
    <w:p w14:paraId="3081D7A1" w14:textId="77777777" w:rsidR="00FE1DD3" w:rsidRPr="004E62F1" w:rsidRDefault="00FE1DD3" w:rsidP="006F3716">
      <w:pPr>
        <w:pStyle w:val="ListParagraph"/>
        <w:numPr>
          <w:ilvl w:val="0"/>
          <w:numId w:val="17"/>
        </w:numPr>
        <w:ind w:left="397" w:hanging="284"/>
      </w:pPr>
      <w:r w:rsidRPr="004E62F1">
        <w:rPr>
          <w:rStyle w:val="normaltextrun"/>
          <w:rFonts w:cs="Calibri"/>
        </w:rPr>
        <w:t>In what ways are your unit materials ethnocentric?</w:t>
      </w:r>
    </w:p>
    <w:p w14:paraId="393DF746" w14:textId="77777777" w:rsidR="00FE1DD3" w:rsidRPr="004E62F1" w:rsidRDefault="007C078F" w:rsidP="006F3716">
      <w:pPr>
        <w:pStyle w:val="NoSpacing"/>
        <w:numPr>
          <w:ilvl w:val="0"/>
          <w:numId w:val="21"/>
        </w:numPr>
        <w:ind w:left="1418" w:hanging="284"/>
      </w:pPr>
      <w:r>
        <w:rPr>
          <w:rStyle w:val="normaltextrun"/>
          <w:rFonts w:cs="Calibri"/>
        </w:rPr>
        <w:t>To what degree and i</w:t>
      </w:r>
      <w:r w:rsidR="00FE1DD3" w:rsidRPr="004E62F1">
        <w:rPr>
          <w:rStyle w:val="normaltextrun"/>
          <w:rFonts w:cs="Calibri"/>
        </w:rPr>
        <w:t>n what ways does the unit incorporate examples/</w:t>
      </w:r>
      <w:r w:rsidR="004E62F1" w:rsidRPr="004E62F1">
        <w:rPr>
          <w:rStyle w:val="normaltextrun"/>
          <w:rFonts w:cs="Calibri"/>
        </w:rPr>
        <w:t xml:space="preserve"> i</w:t>
      </w:r>
      <w:r w:rsidR="00FE1DD3" w:rsidRPr="004E62F1">
        <w:rPr>
          <w:rStyle w:val="normaltextrun"/>
          <w:rFonts w:cs="Calibri"/>
        </w:rPr>
        <w:t>magery/</w:t>
      </w:r>
      <w:r w:rsidR="004E62F1" w:rsidRPr="004E62F1">
        <w:rPr>
          <w:rStyle w:val="normaltextrun"/>
          <w:rFonts w:cs="Calibri"/>
        </w:rPr>
        <w:t xml:space="preserve"> </w:t>
      </w:r>
      <w:r w:rsidR="00FE1DD3" w:rsidRPr="004E62F1">
        <w:rPr>
          <w:rStyle w:val="normaltextrun"/>
          <w:rFonts w:cs="Calibri"/>
        </w:rPr>
        <w:t>case studies/ literature that reflect</w:t>
      </w:r>
      <w:r w:rsidR="004E62F1" w:rsidRPr="004E62F1">
        <w:rPr>
          <w:rStyle w:val="normaltextrun"/>
          <w:rFonts w:cs="Calibri"/>
        </w:rPr>
        <w:t xml:space="preserve"> </w:t>
      </w:r>
      <w:r w:rsidR="00FE1DD3" w:rsidRPr="004E62F1">
        <w:rPr>
          <w:rStyle w:val="normaltextrun"/>
          <w:rFonts w:cs="Calibri"/>
        </w:rPr>
        <w:t>Black, Asian and Minority Ethnic</w:t>
      </w:r>
      <w:r w:rsidR="004E62F1" w:rsidRPr="004E62F1">
        <w:rPr>
          <w:rStyle w:val="normaltextrun"/>
          <w:rFonts w:cs="Calibri"/>
        </w:rPr>
        <w:t xml:space="preserve"> </w:t>
      </w:r>
      <w:r w:rsidR="00FE1DD3" w:rsidRPr="004E62F1">
        <w:rPr>
          <w:rStyle w:val="normaltextrun"/>
          <w:rFonts w:cs="Calibri"/>
        </w:rPr>
        <w:t>and</w:t>
      </w:r>
      <w:r w:rsidR="004E62F1" w:rsidRPr="004E62F1">
        <w:rPr>
          <w:rStyle w:val="normaltextrun"/>
          <w:rFonts w:cs="Calibri"/>
        </w:rPr>
        <w:t xml:space="preserve"> m</w:t>
      </w:r>
      <w:r w:rsidR="00FE1DD3" w:rsidRPr="004E62F1">
        <w:rPr>
          <w:rStyle w:val="normaltextrun"/>
          <w:rFonts w:cs="Calibri"/>
        </w:rPr>
        <w:t>ajority global perspectives?</w:t>
      </w:r>
      <w:r w:rsidR="00FE1DD3" w:rsidRPr="004E62F1">
        <w:rPr>
          <w:rStyle w:val="eop"/>
          <w:rFonts w:cs="Calibri"/>
        </w:rPr>
        <w:t> </w:t>
      </w:r>
    </w:p>
    <w:p w14:paraId="09AF38FC" w14:textId="77777777" w:rsidR="00FE1DD3" w:rsidRPr="004E62F1" w:rsidRDefault="00FE1DD3" w:rsidP="00FE1DD3">
      <w:pPr>
        <w:pStyle w:val="Heading2"/>
        <w:rPr>
          <w:rFonts w:asciiTheme="minorHAnsi" w:hAnsiTheme="minorHAnsi" w:cs="Segoe UI"/>
          <w:sz w:val="18"/>
          <w:szCs w:val="18"/>
        </w:rPr>
      </w:pPr>
      <w:r w:rsidRPr="004E62F1">
        <w:rPr>
          <w:rStyle w:val="eop"/>
          <w:rFonts w:asciiTheme="minorHAnsi" w:hAnsiTheme="minorHAnsi" w:cs="Calibri"/>
          <w:color w:val="881798"/>
          <w:sz w:val="22"/>
          <w:szCs w:val="22"/>
        </w:rPr>
        <w:t> </w:t>
      </w:r>
    </w:p>
    <w:p w14:paraId="26A930FF" w14:textId="77777777" w:rsidR="00FE1DD3" w:rsidRPr="004E62F1" w:rsidRDefault="00FE1DD3" w:rsidP="004E62F1">
      <w:pPr>
        <w:pStyle w:val="Heading2"/>
        <w:rPr>
          <w:rFonts w:asciiTheme="minorHAnsi" w:hAnsiTheme="minorHAnsi"/>
        </w:rPr>
      </w:pPr>
      <w:bookmarkStart w:id="20" w:name="_Toc48566203"/>
      <w:r w:rsidRPr="004E62F1">
        <w:rPr>
          <w:rStyle w:val="normaltextrun"/>
          <w:rFonts w:asciiTheme="minorHAnsi" w:hAnsiTheme="minorHAnsi"/>
        </w:rPr>
        <w:t>Suggested Adaptations</w:t>
      </w:r>
      <w:bookmarkEnd w:id="20"/>
    </w:p>
    <w:p w14:paraId="75D7134D" w14:textId="77777777" w:rsidR="00FE1DD3" w:rsidRPr="004E62F1" w:rsidRDefault="00FE1DD3" w:rsidP="006F3716">
      <w:pPr>
        <w:pStyle w:val="ListParagraph"/>
        <w:numPr>
          <w:ilvl w:val="0"/>
          <w:numId w:val="22"/>
        </w:numPr>
        <w:rPr>
          <w:rFonts w:cs="Segoe UI"/>
          <w:sz w:val="18"/>
          <w:szCs w:val="18"/>
        </w:rPr>
      </w:pPr>
      <w:r w:rsidRPr="004E62F1">
        <w:rPr>
          <w:rStyle w:val="normaltextrun"/>
          <w:rFonts w:cs="Calibri"/>
        </w:rPr>
        <w:t>Consult a wider range of journals or textbooks for source materials, particularly journals located in the global South which may help capture different debates or perspectives</w:t>
      </w:r>
    </w:p>
    <w:p w14:paraId="43B4A8BF" w14:textId="77777777" w:rsidR="00FE1DD3" w:rsidRPr="004E62F1" w:rsidRDefault="00FE1DD3" w:rsidP="006F3716">
      <w:pPr>
        <w:pStyle w:val="ListParagraph"/>
        <w:numPr>
          <w:ilvl w:val="0"/>
          <w:numId w:val="22"/>
        </w:numPr>
        <w:rPr>
          <w:rFonts w:cs="Segoe UI"/>
          <w:sz w:val="18"/>
          <w:szCs w:val="18"/>
        </w:rPr>
      </w:pPr>
      <w:r w:rsidRPr="004E62F1">
        <w:rPr>
          <w:rStyle w:val="normaltextrun"/>
          <w:rFonts w:cs="Calibri"/>
        </w:rPr>
        <w:t xml:space="preserve">Decolonise and diversify the kinds of source material that come into </w:t>
      </w:r>
      <w:r w:rsidR="007C078F">
        <w:rPr>
          <w:rStyle w:val="normaltextrun"/>
          <w:rFonts w:cs="Calibri"/>
        </w:rPr>
        <w:t>you</w:t>
      </w:r>
      <w:r w:rsidRPr="004E62F1">
        <w:rPr>
          <w:rStyle w:val="normaltextrun"/>
          <w:rFonts w:cs="Calibri"/>
        </w:rPr>
        <w:t xml:space="preserve"> classroom; intelligent writing or comment on particular issues might well be available online in non-academic form</w:t>
      </w:r>
    </w:p>
    <w:p w14:paraId="50FFBDFA" w14:textId="77777777" w:rsidR="00FE1DD3" w:rsidRPr="004E62F1" w:rsidRDefault="00FE1DD3" w:rsidP="006F3716">
      <w:pPr>
        <w:pStyle w:val="ListParagraph"/>
        <w:numPr>
          <w:ilvl w:val="0"/>
          <w:numId w:val="22"/>
        </w:numPr>
        <w:rPr>
          <w:rFonts w:cs="Segoe UI"/>
          <w:sz w:val="18"/>
          <w:szCs w:val="18"/>
        </w:rPr>
      </w:pPr>
      <w:r w:rsidRPr="004E62F1">
        <w:rPr>
          <w:rStyle w:val="normaltextrun"/>
          <w:rFonts w:cs="Calibri"/>
        </w:rPr>
        <w:t>Find ways to give students a wider circle of co</w:t>
      </w:r>
      <w:r w:rsidR="007C078F">
        <w:rPr>
          <w:rStyle w:val="normaltextrun"/>
          <w:rFonts w:cs="Calibri"/>
        </w:rPr>
        <w:t xml:space="preserve">ntacts or experience within your syllabus </w:t>
      </w:r>
      <w:r w:rsidRPr="004E62F1">
        <w:rPr>
          <w:rStyle w:val="normaltextrun"/>
          <w:rFonts w:cs="Calibri"/>
        </w:rPr>
        <w:t>design through visits, engagement with people outside university or new kinds of material</w:t>
      </w:r>
    </w:p>
    <w:p w14:paraId="15AA318D" w14:textId="77777777" w:rsidR="00FE1DD3" w:rsidRPr="004E62F1" w:rsidRDefault="00FE1DD3" w:rsidP="00FE1DD3">
      <w:pPr>
        <w:pStyle w:val="paragraph"/>
        <w:spacing w:before="0" w:beforeAutospacing="0" w:after="0" w:afterAutospacing="0"/>
        <w:textAlignment w:val="baseline"/>
        <w:rPr>
          <w:rFonts w:asciiTheme="minorHAnsi" w:hAnsiTheme="minorHAnsi" w:cs="Segoe UI"/>
          <w:sz w:val="18"/>
          <w:szCs w:val="18"/>
        </w:rPr>
      </w:pPr>
      <w:r w:rsidRPr="004E62F1">
        <w:rPr>
          <w:rStyle w:val="eop"/>
          <w:rFonts w:asciiTheme="minorHAnsi" w:hAnsiTheme="minorHAnsi" w:cs="Calibri"/>
          <w:sz w:val="22"/>
          <w:szCs w:val="22"/>
        </w:rPr>
        <w:lastRenderedPageBreak/>
        <w:t> </w:t>
      </w:r>
    </w:p>
    <w:p w14:paraId="0486FD8A" w14:textId="77777777" w:rsidR="00FE1DD3" w:rsidRPr="004E62F1" w:rsidRDefault="00FE1DD3" w:rsidP="004E62F1">
      <w:pPr>
        <w:pStyle w:val="Heading2"/>
        <w:rPr>
          <w:rFonts w:asciiTheme="minorHAnsi" w:hAnsiTheme="minorHAnsi"/>
        </w:rPr>
      </w:pPr>
      <w:bookmarkStart w:id="21" w:name="_Toc48566204"/>
      <w:r w:rsidRPr="004E62F1">
        <w:rPr>
          <w:rStyle w:val="normaltextrun"/>
          <w:rFonts w:asciiTheme="minorHAnsi" w:hAnsiTheme="minorHAnsi"/>
        </w:rPr>
        <w:t>Where next? Possible starting points</w:t>
      </w:r>
      <w:bookmarkEnd w:id="21"/>
    </w:p>
    <w:p w14:paraId="4B99056E" w14:textId="77777777" w:rsidR="00FE1DD3" w:rsidRPr="004E62F1" w:rsidRDefault="00FE1DD3" w:rsidP="00FE1DD3">
      <w:pPr>
        <w:pStyle w:val="paragraph"/>
        <w:spacing w:before="0" w:beforeAutospacing="0" w:after="0" w:afterAutospacing="0"/>
        <w:ind w:left="720" w:hanging="720"/>
        <w:textAlignment w:val="baseline"/>
        <w:rPr>
          <w:rFonts w:asciiTheme="minorHAnsi" w:hAnsiTheme="minorHAnsi" w:cs="Segoe UI"/>
          <w:sz w:val="18"/>
          <w:szCs w:val="18"/>
        </w:rPr>
      </w:pPr>
    </w:p>
    <w:p w14:paraId="33BC12C4" w14:textId="77777777" w:rsidR="00FE1DD3" w:rsidRPr="004E62F1" w:rsidRDefault="00FE1DD3" w:rsidP="006F3716">
      <w:pPr>
        <w:pStyle w:val="Heading3"/>
        <w:numPr>
          <w:ilvl w:val="0"/>
          <w:numId w:val="4"/>
        </w:numPr>
        <w:rPr>
          <w:rFonts w:asciiTheme="minorHAnsi" w:hAnsiTheme="minorHAnsi"/>
        </w:rPr>
      </w:pPr>
      <w:bookmarkStart w:id="22" w:name="_Toc48566205"/>
      <w:r w:rsidRPr="004E62F1">
        <w:rPr>
          <w:rStyle w:val="normaltextrun"/>
          <w:rFonts w:asciiTheme="minorHAnsi" w:hAnsiTheme="minorHAnsi" w:cs="Calibri Light"/>
          <w:i/>
          <w:iCs/>
          <w:color w:val="2E74B5"/>
          <w:sz w:val="22"/>
          <w:szCs w:val="22"/>
        </w:rPr>
        <w:t>Black, Indigenous, and People of Color authored papers Psychology Database</w:t>
      </w:r>
      <w:bookmarkEnd w:id="22"/>
      <w:r w:rsidRPr="004E62F1">
        <w:rPr>
          <w:rStyle w:val="eop"/>
          <w:rFonts w:asciiTheme="minorHAnsi" w:hAnsiTheme="minorHAnsi" w:cs="Calibri Light"/>
          <w:i/>
          <w:iCs/>
          <w:color w:val="2E74B5"/>
          <w:sz w:val="22"/>
          <w:szCs w:val="22"/>
        </w:rPr>
        <w:t> </w:t>
      </w:r>
    </w:p>
    <w:p w14:paraId="7C65599D" w14:textId="77777777" w:rsidR="00FE1DD3" w:rsidRPr="004E62F1" w:rsidRDefault="00FE1DD3" w:rsidP="00DA02F8">
      <w:pPr>
        <w:rPr>
          <w:rFonts w:cs="Segoe UI"/>
          <w:sz w:val="18"/>
          <w:szCs w:val="18"/>
        </w:rPr>
      </w:pPr>
      <w:r w:rsidRPr="004E62F1">
        <w:rPr>
          <w:rStyle w:val="normaltextrun"/>
          <w:rFonts w:cs="Calibri"/>
        </w:rPr>
        <w:t>Initiated by Erica Wojcik, Skidmore College, US.</w:t>
      </w:r>
      <w:r w:rsidR="004E62F1" w:rsidRPr="004E62F1">
        <w:rPr>
          <w:rStyle w:val="normaltextrun"/>
          <w:rFonts w:cs="Calibri"/>
        </w:rPr>
        <w:t xml:space="preserve"> </w:t>
      </w:r>
      <w:proofErr w:type="spellStart"/>
      <w:r w:rsidRPr="004E62F1">
        <w:rPr>
          <w:rStyle w:val="normaltextrun"/>
          <w:rFonts w:cs="Calibri"/>
        </w:rPr>
        <w:t>Twitter@ewojcik</w:t>
      </w:r>
      <w:proofErr w:type="spellEnd"/>
      <w:r w:rsidRPr="004E62F1">
        <w:rPr>
          <w:rStyle w:val="normaltextrun"/>
          <w:rFonts w:cs="Calibri"/>
        </w:rPr>
        <w:t>, this</w:t>
      </w:r>
      <w:r w:rsidR="004E62F1" w:rsidRPr="004E62F1">
        <w:rPr>
          <w:rStyle w:val="normaltextrun"/>
          <w:rFonts w:cs="Calibri"/>
        </w:rPr>
        <w:t xml:space="preserve"> </w:t>
      </w:r>
      <w:r w:rsidRPr="004E62F1">
        <w:rPr>
          <w:rStyle w:val="normaltextrun"/>
          <w:rFonts w:cs="Calibri"/>
        </w:rPr>
        <w:t>ongoing project is a</w:t>
      </w:r>
      <w:r w:rsidR="004E62F1" w:rsidRPr="004E62F1">
        <w:rPr>
          <w:rStyle w:val="normaltextrun"/>
          <w:rFonts w:cs="Calibri"/>
        </w:rPr>
        <w:t xml:space="preserve"> </w:t>
      </w:r>
      <w:r w:rsidRPr="004E62F1">
        <w:rPr>
          <w:rStyle w:val="normaltextrun"/>
          <w:rFonts w:cs="Calibri"/>
        </w:rPr>
        <w:t>list of papers</w:t>
      </w:r>
      <w:r w:rsidR="004E62F1" w:rsidRPr="004E62F1">
        <w:rPr>
          <w:rStyle w:val="normaltextrun"/>
          <w:rFonts w:cs="Calibri"/>
        </w:rPr>
        <w:t xml:space="preserve"> </w:t>
      </w:r>
      <w:r w:rsidRPr="004E62F1">
        <w:rPr>
          <w:rStyle w:val="normaltextrun"/>
          <w:rFonts w:cs="Calibri"/>
        </w:rPr>
        <w:t>authored by</w:t>
      </w:r>
      <w:r w:rsidR="004E62F1" w:rsidRPr="004E62F1">
        <w:rPr>
          <w:rStyle w:val="normaltextrun"/>
          <w:rFonts w:cs="Calibri"/>
        </w:rPr>
        <w:t xml:space="preserve"> </w:t>
      </w:r>
      <w:r w:rsidRPr="004E62F1">
        <w:rPr>
          <w:rStyle w:val="normaltextrun"/>
          <w:rFonts w:cs="Calibri"/>
        </w:rPr>
        <w:t>psychologists</w:t>
      </w:r>
      <w:r w:rsidR="004E62F1" w:rsidRPr="004E62F1">
        <w:rPr>
          <w:rStyle w:val="normaltextrun"/>
          <w:rFonts w:cs="Calibri"/>
        </w:rPr>
        <w:t xml:space="preserve"> </w:t>
      </w:r>
      <w:r w:rsidRPr="004E62F1">
        <w:rPr>
          <w:rStyle w:val="normaltextrun"/>
          <w:rFonts w:cs="Calibri"/>
        </w:rPr>
        <w:t>of BIPOC</w:t>
      </w:r>
      <w:r w:rsidR="004E62F1" w:rsidRPr="004E62F1">
        <w:rPr>
          <w:rStyle w:val="normaltextrun"/>
          <w:rFonts w:cs="Calibri"/>
        </w:rPr>
        <w:t xml:space="preserve"> </w:t>
      </w:r>
      <w:r w:rsidRPr="004E62F1">
        <w:rPr>
          <w:rStyle w:val="normaltextrun"/>
          <w:rFonts w:cs="Calibri"/>
        </w:rPr>
        <w:t>(a US-associated term)</w:t>
      </w:r>
      <w:r w:rsidR="004E62F1" w:rsidRPr="004E62F1">
        <w:rPr>
          <w:rStyle w:val="normaltextrun"/>
          <w:rFonts w:cs="Calibri"/>
        </w:rPr>
        <w:t xml:space="preserve"> </w:t>
      </w:r>
      <w:r w:rsidRPr="004E62F1">
        <w:rPr>
          <w:rStyle w:val="normaltextrun"/>
          <w:rFonts w:cs="Calibri"/>
        </w:rPr>
        <w:t>background. It is particularly useful as it</w:t>
      </w:r>
      <w:r w:rsidR="004E62F1" w:rsidRPr="004E62F1">
        <w:rPr>
          <w:rStyle w:val="normaltextrun"/>
          <w:rFonts w:cs="Calibri"/>
        </w:rPr>
        <w:t xml:space="preserve"> </w:t>
      </w:r>
      <w:r w:rsidRPr="004E62F1">
        <w:rPr>
          <w:rStyle w:val="normaltextrun"/>
          <w:rFonts w:cs="Calibri"/>
        </w:rPr>
        <w:t>categorised by psychology sub-field (including</w:t>
      </w:r>
      <w:r w:rsidR="004E62F1" w:rsidRPr="004E62F1">
        <w:rPr>
          <w:rStyle w:val="normaltextrun"/>
          <w:rFonts w:cs="Calibri"/>
        </w:rPr>
        <w:t xml:space="preserve"> </w:t>
      </w:r>
      <w:r w:rsidRPr="004E62F1">
        <w:rPr>
          <w:rStyle w:val="normaltextrun"/>
          <w:rFonts w:cs="Calibri"/>
        </w:rPr>
        <w:t>cognitive,</w:t>
      </w:r>
      <w:r w:rsidR="004E62F1" w:rsidRPr="004E62F1">
        <w:rPr>
          <w:rStyle w:val="normaltextrun"/>
          <w:rFonts w:cs="Calibri"/>
        </w:rPr>
        <w:t xml:space="preserve"> </w:t>
      </w:r>
      <w:r w:rsidRPr="004E62F1">
        <w:rPr>
          <w:rStyle w:val="normaltextrun"/>
          <w:rFonts w:cs="Calibri"/>
        </w:rPr>
        <w:t>quantitative,</w:t>
      </w:r>
      <w:r w:rsidR="004E62F1" w:rsidRPr="004E62F1">
        <w:rPr>
          <w:rStyle w:val="normaltextrun"/>
          <w:rFonts w:cs="Calibri"/>
        </w:rPr>
        <w:t xml:space="preserve"> </w:t>
      </w:r>
      <w:r w:rsidRPr="004E62F1">
        <w:rPr>
          <w:rStyle w:val="normaltextrun"/>
          <w:rFonts w:cs="Calibri"/>
        </w:rPr>
        <w:t>social, sensation/perception</w:t>
      </w:r>
      <w:r w:rsidR="004E62F1" w:rsidRPr="004E62F1">
        <w:rPr>
          <w:rStyle w:val="normaltextrun"/>
          <w:rFonts w:cs="Calibri"/>
        </w:rPr>
        <w:t xml:space="preserve"> </w:t>
      </w:r>
      <w:r w:rsidRPr="004E62F1">
        <w:rPr>
          <w:rStyle w:val="normaltextrun"/>
          <w:rFonts w:cs="Calibri"/>
        </w:rPr>
        <w:t>etc).</w:t>
      </w:r>
    </w:p>
    <w:p w14:paraId="141838E9" w14:textId="77777777" w:rsidR="00FE1DD3" w:rsidRPr="004E62F1" w:rsidRDefault="00AF6A49" w:rsidP="00DA02F8">
      <w:pPr>
        <w:rPr>
          <w:rFonts w:cs="Segoe UI"/>
          <w:sz w:val="18"/>
          <w:szCs w:val="18"/>
        </w:rPr>
      </w:pPr>
      <w:hyperlink r:id="rId19" w:anchor="gid=666010790" w:tgtFrame="_blank" w:history="1">
        <w:r w:rsidR="00FE1DD3" w:rsidRPr="004E62F1">
          <w:rPr>
            <w:rStyle w:val="normaltextrun"/>
            <w:rFonts w:cs="Calibri"/>
            <w:color w:val="0000FF"/>
            <w:u w:val="single"/>
            <w:lang w:val="en-US"/>
          </w:rPr>
          <w:t>https://docs.google.com/spreadsheets/d/1i7Eacoyv9VVg2lBbCV-KJZg4nSGvR_VZFOysOyOGG8g/edit#gid=666010790</w:t>
        </w:r>
      </w:hyperlink>
    </w:p>
    <w:p w14:paraId="1299C43A" w14:textId="77777777" w:rsidR="00FE1DD3" w:rsidRPr="004E62F1" w:rsidRDefault="00FE1DD3">
      <w:pPr>
        <w:rPr>
          <w:rStyle w:val="normaltextrun"/>
          <w:rFonts w:cs="Calibri"/>
          <w:color w:val="000000"/>
          <w:shd w:val="clear" w:color="auto" w:fill="FFFFFF"/>
        </w:rPr>
      </w:pPr>
      <w:r w:rsidRPr="47252177">
        <w:rPr>
          <w:rStyle w:val="normaltextrun"/>
          <w:rFonts w:cs="Calibri"/>
          <w:color w:val="000000" w:themeColor="text1"/>
        </w:rPr>
        <w:br w:type="page"/>
      </w:r>
    </w:p>
    <w:p w14:paraId="3461D779" w14:textId="77777777" w:rsidR="00FE1DD3" w:rsidRPr="004E62F1" w:rsidRDefault="00FE1DD3">
      <w:pPr>
        <w:rPr>
          <w:rStyle w:val="eop"/>
          <w:rFonts w:cs="Calibri"/>
          <w:color w:val="000000"/>
          <w:shd w:val="clear" w:color="auto" w:fill="FFFFFF"/>
        </w:rPr>
      </w:pPr>
    </w:p>
    <w:p w14:paraId="16F00D2C" w14:textId="0814B25F" w:rsidR="6027AD2C" w:rsidRDefault="6027AD2C" w:rsidP="47252177">
      <w:pPr>
        <w:pStyle w:val="Heading1"/>
        <w:rPr>
          <w:rStyle w:val="normaltextrun"/>
          <w:rFonts w:asciiTheme="minorHAnsi" w:hAnsiTheme="minorHAnsi"/>
        </w:rPr>
      </w:pPr>
      <w:bookmarkStart w:id="23" w:name="_Toc48566206"/>
      <w:r>
        <w:t>Acknowledgements</w:t>
      </w:r>
      <w:bookmarkEnd w:id="23"/>
      <w:r>
        <w:t xml:space="preserve"> </w:t>
      </w:r>
    </w:p>
    <w:p w14:paraId="475D01EB" w14:textId="77777777" w:rsidR="47252177" w:rsidRDefault="47252177" w:rsidP="47252177">
      <w:pPr>
        <w:rPr>
          <w:rStyle w:val="normaltextrun"/>
          <w:rFonts w:cs="Calibri"/>
          <w:color w:val="000000" w:themeColor="text1"/>
        </w:rPr>
      </w:pPr>
    </w:p>
    <w:p w14:paraId="07E7A79F" w14:textId="72A1E5ED" w:rsidR="6027AD2C" w:rsidRDefault="6027AD2C" w:rsidP="3BE6617D">
      <w:pPr>
        <w:rPr>
          <w:rStyle w:val="eop"/>
          <w:rFonts w:cs="Calibri"/>
          <w:color w:val="000000" w:themeColor="text1"/>
        </w:rPr>
      </w:pPr>
      <w:r w:rsidRPr="4B0D3896">
        <w:rPr>
          <w:rStyle w:val="normaltextrun"/>
          <w:rFonts w:cs="Calibri"/>
          <w:color w:val="000000" w:themeColor="text1"/>
        </w:rPr>
        <w:t>This document is indebted to material developed by the ‘Decolonising SOAS Working Group’ (see List of Helpful Resources). We are also grateful to our ‘critical friends’</w:t>
      </w:r>
      <w:r w:rsidR="39B8B04B" w:rsidRPr="4B0D3896">
        <w:rPr>
          <w:rStyle w:val="eop"/>
          <w:rFonts w:cs="Calibri"/>
          <w:color w:val="000000" w:themeColor="text1"/>
        </w:rPr>
        <w:t xml:space="preserve"> Khadija Diskin, Gayatri Nambiar-Greenwood and Jo Ashby </w:t>
      </w:r>
      <w:r w:rsidRPr="4B0D3896">
        <w:rPr>
          <w:rStyle w:val="eop"/>
          <w:rFonts w:cs="Calibri"/>
          <w:color w:val="000000" w:themeColor="text1"/>
        </w:rPr>
        <w:t>for providing feedback and guidance on this document.</w:t>
      </w:r>
      <w:r w:rsidRPr="4B0D3896">
        <w:rPr>
          <w:b/>
          <w:bCs/>
        </w:rPr>
        <w:t xml:space="preserve"> </w:t>
      </w:r>
    </w:p>
    <w:p w14:paraId="55A86669" w14:textId="2F49E12C" w:rsidR="47252177" w:rsidRDefault="47252177" w:rsidP="47252177">
      <w:pPr>
        <w:pStyle w:val="Heading1"/>
        <w:rPr>
          <w:b/>
          <w:bCs/>
        </w:rPr>
      </w:pPr>
    </w:p>
    <w:p w14:paraId="4EE8C86F" w14:textId="44E24058" w:rsidR="03979649" w:rsidRDefault="03979649" w:rsidP="47252177">
      <w:pPr>
        <w:pStyle w:val="Heading1"/>
        <w:rPr>
          <w:b/>
          <w:bCs/>
        </w:rPr>
      </w:pPr>
      <w:bookmarkStart w:id="24" w:name="_Toc48566207"/>
      <w:r>
        <w:t xml:space="preserve">Where next? </w:t>
      </w:r>
      <w:r w:rsidR="37E970CF">
        <w:t>Int</w:t>
      </w:r>
      <w:r>
        <w:t>e</w:t>
      </w:r>
      <w:r w:rsidR="14319F5D">
        <w:t>ractive</w:t>
      </w:r>
      <w:r>
        <w:t xml:space="preserve"> resource List</w:t>
      </w:r>
      <w:bookmarkEnd w:id="24"/>
    </w:p>
    <w:p w14:paraId="7AD4EF81" w14:textId="49C1BF0F" w:rsidR="47252177" w:rsidRDefault="47252177" w:rsidP="47252177">
      <w:pPr>
        <w:rPr>
          <w:rStyle w:val="eop"/>
          <w:rFonts w:cs="Calibri"/>
          <w:color w:val="000000" w:themeColor="text1"/>
        </w:rPr>
      </w:pPr>
    </w:p>
    <w:p w14:paraId="63CA3A9C" w14:textId="1991F01C" w:rsidR="00FE1DD3" w:rsidRPr="004E62F1" w:rsidRDefault="00FE1DD3" w:rsidP="47252177">
      <w:pPr>
        <w:rPr>
          <w:rStyle w:val="eop"/>
          <w:rFonts w:cs="Calibri"/>
          <w:color w:val="000000"/>
          <w:highlight w:val="yellow"/>
          <w:shd w:val="clear" w:color="auto" w:fill="FFFFFF"/>
        </w:rPr>
      </w:pPr>
      <w:r w:rsidRPr="004E62F1">
        <w:rPr>
          <w:rStyle w:val="eop"/>
          <w:rFonts w:cs="Calibri"/>
          <w:color w:val="000000"/>
          <w:shd w:val="clear" w:color="auto" w:fill="FFFFFF"/>
        </w:rPr>
        <w:t xml:space="preserve">As set out in the introduction, this document is intended as a starting point to stimulate thinking and discussion. </w:t>
      </w:r>
      <w:r w:rsidR="006F3716" w:rsidRPr="004E62F1">
        <w:rPr>
          <w:rStyle w:val="eop"/>
          <w:rFonts w:cs="Calibri"/>
          <w:color w:val="000000"/>
          <w:shd w:val="clear" w:color="auto" w:fill="FFFFFF"/>
        </w:rPr>
        <w:t xml:space="preserve">It is by no means exhaustive, nor perfect in its language and iteration. </w:t>
      </w:r>
      <w:r w:rsidRPr="004E62F1">
        <w:rPr>
          <w:rStyle w:val="eop"/>
          <w:rFonts w:cs="Calibri"/>
          <w:color w:val="000000"/>
          <w:shd w:val="clear" w:color="auto" w:fill="FFFFFF"/>
        </w:rPr>
        <w:t xml:space="preserve">Instead of a long list of materials in the form of an appendix, we have created a ‘live’ platform, in the form of a </w:t>
      </w:r>
      <w:r w:rsidRPr="47252177">
        <w:rPr>
          <w:rStyle w:val="eop"/>
          <w:rFonts w:cs="Calibri"/>
          <w:color w:val="000000"/>
          <w:shd w:val="clear" w:color="auto" w:fill="FFFFFF"/>
        </w:rPr>
        <w:t>PADLET</w:t>
      </w:r>
      <w:r w:rsidRPr="004E62F1">
        <w:rPr>
          <w:rStyle w:val="eop"/>
          <w:rFonts w:cs="Calibri"/>
          <w:color w:val="000000"/>
          <w:shd w:val="clear" w:color="auto" w:fill="FFFFFF"/>
        </w:rPr>
        <w:t xml:space="preserve">, to which we hope people will contribute. The vision is to create a dynamic hub of resources and readings that staff can use to inform and educate themselves and their teaching. </w:t>
      </w:r>
      <w:r w:rsidR="006F3716" w:rsidRPr="004E62F1">
        <w:rPr>
          <w:rStyle w:val="eop"/>
          <w:rFonts w:cs="Calibri"/>
          <w:color w:val="000000"/>
          <w:shd w:val="clear" w:color="auto" w:fill="FFFFFF"/>
        </w:rPr>
        <w:t>Please find a link here</w:t>
      </w:r>
      <w:r w:rsidR="539C0C12" w:rsidRPr="004E62F1">
        <w:rPr>
          <w:rStyle w:val="eop"/>
          <w:rFonts w:cs="Calibri"/>
          <w:color w:val="000000"/>
          <w:shd w:val="clear" w:color="auto" w:fill="FFFFFF"/>
        </w:rPr>
        <w:t>:</w:t>
      </w:r>
    </w:p>
    <w:p w14:paraId="3CF2D8B6" w14:textId="77777777" w:rsidR="006F3716" w:rsidRPr="004E62F1" w:rsidRDefault="006F3716">
      <w:pPr>
        <w:rPr>
          <w:rStyle w:val="eop"/>
          <w:rFonts w:cs="Calibri"/>
          <w:color w:val="000000"/>
          <w:shd w:val="clear" w:color="auto" w:fill="FFFFFF"/>
        </w:rPr>
      </w:pPr>
    </w:p>
    <w:p w14:paraId="230C6D39" w14:textId="480205D2" w:rsidR="539C0C12" w:rsidRDefault="00AF6A49" w:rsidP="47252177">
      <w:pPr>
        <w:pStyle w:val="Title"/>
        <w:jc w:val="center"/>
        <w:rPr>
          <w:rFonts w:ascii="Calibri" w:eastAsia="Calibri" w:hAnsi="Calibri" w:cs="Calibri"/>
          <w:b/>
          <w:bCs/>
          <w:sz w:val="18"/>
          <w:szCs w:val="18"/>
        </w:rPr>
      </w:pPr>
      <w:hyperlink r:id="rId20" w:history="1">
        <w:r w:rsidR="539C0C12" w:rsidRPr="59B1696D">
          <w:rPr>
            <w:rStyle w:val="Hyperlink"/>
            <w:sz w:val="48"/>
            <w:szCs w:val="48"/>
          </w:rPr>
          <w:t>https://padlet.com/rlowe16/Resource_List</w:t>
        </w:r>
      </w:hyperlink>
      <w:r w:rsidR="0D6559E4" w:rsidRPr="59B1696D">
        <w:rPr>
          <w:rStyle w:val="BookTitle"/>
          <w:sz w:val="48"/>
          <w:szCs w:val="48"/>
        </w:rPr>
        <w:t xml:space="preserve"> </w:t>
      </w:r>
    </w:p>
    <w:p w14:paraId="0FB78278" w14:textId="77777777" w:rsidR="006F3716" w:rsidRPr="004E62F1" w:rsidRDefault="006F3716">
      <w:pPr>
        <w:rPr>
          <w:rStyle w:val="eop"/>
          <w:rFonts w:cs="Calibri"/>
          <w:color w:val="000000"/>
          <w:shd w:val="clear" w:color="auto" w:fill="FFFFFF"/>
        </w:rPr>
      </w:pPr>
    </w:p>
    <w:tbl>
      <w:tblPr>
        <w:tblStyle w:val="TableGrid"/>
        <w:tblW w:w="0" w:type="auto"/>
        <w:tblLayout w:type="fixed"/>
        <w:tblLook w:val="06A0" w:firstRow="1" w:lastRow="0" w:firstColumn="1" w:lastColumn="0" w:noHBand="1" w:noVBand="1"/>
      </w:tblPr>
      <w:tblGrid>
        <w:gridCol w:w="9026"/>
      </w:tblGrid>
      <w:tr w:rsidR="59B1696D" w14:paraId="1ED354B3" w14:textId="77777777" w:rsidTr="271E4F22">
        <w:tc>
          <w:tcPr>
            <w:tcW w:w="9026" w:type="dxa"/>
          </w:tcPr>
          <w:p w14:paraId="1526859E" w14:textId="37307842" w:rsidR="79156D72" w:rsidRDefault="79156D72" w:rsidP="59B1696D">
            <w:pPr>
              <w:rPr>
                <w:rStyle w:val="eop"/>
                <w:rFonts w:cs="Calibri"/>
                <w:color w:val="000000" w:themeColor="text1"/>
              </w:rPr>
            </w:pPr>
            <w:r w:rsidRPr="59B1696D">
              <w:rPr>
                <w:rStyle w:val="eop"/>
                <w:rFonts w:cs="Calibri"/>
                <w:color w:val="000000" w:themeColor="text1"/>
              </w:rPr>
              <w:t>Feedback</w:t>
            </w:r>
          </w:p>
          <w:p w14:paraId="53E5FDA0" w14:textId="3821EF05" w:rsidR="59B1696D" w:rsidRDefault="59B1696D" w:rsidP="59B1696D">
            <w:pPr>
              <w:rPr>
                <w:rStyle w:val="eop"/>
                <w:rFonts w:cs="Calibri"/>
                <w:color w:val="000000" w:themeColor="text1"/>
              </w:rPr>
            </w:pPr>
          </w:p>
          <w:p w14:paraId="029FB0B3" w14:textId="7E249C75" w:rsidR="79156D72" w:rsidRDefault="3C2F105A" w:rsidP="3BE6617D">
            <w:pPr>
              <w:rPr>
                <w:rStyle w:val="normaltextrun"/>
              </w:rPr>
            </w:pPr>
            <w:r w:rsidRPr="271E4F22">
              <w:rPr>
                <w:rStyle w:val="eop"/>
                <w:rFonts w:cs="Calibri"/>
                <w:color w:val="000000" w:themeColor="text1"/>
              </w:rPr>
              <w:t xml:space="preserve">We encourage any feedback </w:t>
            </w:r>
            <w:r w:rsidR="7B04C316" w:rsidRPr="271E4F22">
              <w:rPr>
                <w:rStyle w:val="eop"/>
                <w:rFonts w:cs="Calibri"/>
                <w:color w:val="000000" w:themeColor="text1"/>
              </w:rPr>
              <w:t xml:space="preserve">or comments </w:t>
            </w:r>
            <w:r w:rsidRPr="271E4F22">
              <w:rPr>
                <w:rStyle w:val="eop"/>
                <w:rFonts w:cs="Calibri"/>
                <w:color w:val="000000" w:themeColor="text1"/>
              </w:rPr>
              <w:t>on the to</w:t>
            </w:r>
            <w:r w:rsidR="15EA007B" w:rsidRPr="271E4F22">
              <w:rPr>
                <w:rStyle w:val="eop"/>
                <w:rFonts w:cs="Calibri"/>
                <w:color w:val="000000" w:themeColor="text1"/>
              </w:rPr>
              <w:t xml:space="preserve">ol. </w:t>
            </w:r>
            <w:r w:rsidR="67817829" w:rsidRPr="271E4F22">
              <w:rPr>
                <w:rStyle w:val="eop"/>
                <w:rFonts w:cs="Calibri"/>
                <w:color w:val="000000" w:themeColor="text1"/>
              </w:rPr>
              <w:t xml:space="preserve"> </w:t>
            </w:r>
            <w:r w:rsidR="67817829" w:rsidRPr="271E4F22">
              <w:rPr>
                <w:rStyle w:val="normaltextrun"/>
              </w:rPr>
              <w:t xml:space="preserve">Please contact the authors via </w:t>
            </w:r>
            <w:r w:rsidR="67817829" w:rsidRPr="271E4F22">
              <w:rPr>
                <w:rStyle w:val="Hyperlink"/>
              </w:rPr>
              <w:t>r.lowe@mmu.ac.uk</w:t>
            </w:r>
            <w:r w:rsidR="67817829" w:rsidRPr="271E4F22">
              <w:rPr>
                <w:rStyle w:val="normaltextrun"/>
              </w:rPr>
              <w:t xml:space="preserve"> (or complete this </w:t>
            </w:r>
            <w:hyperlink r:id="rId21" w:history="1">
              <w:r w:rsidR="67817829" w:rsidRPr="271E4F22">
                <w:rPr>
                  <w:rStyle w:val="Hyperlink"/>
                </w:rPr>
                <w:t>anonymous online survey form</w:t>
              </w:r>
            </w:hyperlink>
            <w:r w:rsidR="67817829" w:rsidRPr="271E4F22">
              <w:rPr>
                <w:rStyle w:val="normaltextrun"/>
              </w:rPr>
              <w:t>).</w:t>
            </w:r>
          </w:p>
        </w:tc>
      </w:tr>
    </w:tbl>
    <w:p w14:paraId="18C562D4" w14:textId="65C43516" w:rsidR="47252177" w:rsidRDefault="47252177" w:rsidP="47252177">
      <w:pPr>
        <w:rPr>
          <w:rStyle w:val="eop"/>
          <w:rFonts w:cs="Calibri"/>
          <w:color w:val="000000" w:themeColor="text1"/>
        </w:rPr>
      </w:pPr>
    </w:p>
    <w:sectPr w:rsidR="47252177" w:rsidSect="00DA02F8">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854D" w14:textId="77777777" w:rsidR="003841C9" w:rsidRDefault="003841C9" w:rsidP="006F3716">
      <w:pPr>
        <w:spacing w:line="240" w:lineRule="auto"/>
      </w:pPr>
      <w:r>
        <w:separator/>
      </w:r>
    </w:p>
  </w:endnote>
  <w:endnote w:type="continuationSeparator" w:id="0">
    <w:p w14:paraId="4128A390" w14:textId="77777777" w:rsidR="003841C9" w:rsidRDefault="003841C9" w:rsidP="006F3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43550"/>
      <w:docPartObj>
        <w:docPartGallery w:val="Page Numbers (Bottom of Page)"/>
        <w:docPartUnique/>
      </w:docPartObj>
    </w:sdtPr>
    <w:sdtEndPr>
      <w:rPr>
        <w:noProof/>
      </w:rPr>
    </w:sdtEndPr>
    <w:sdtContent>
      <w:p w14:paraId="771FDAD2" w14:textId="628B6F04" w:rsidR="006F3716" w:rsidRDefault="006F3716">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1006F">
          <w:rPr>
            <w:noProof/>
          </w:rPr>
          <w:t>13</w:t>
        </w:r>
        <w:r>
          <w:rPr>
            <w:noProof/>
            <w:color w:val="2B579A"/>
            <w:shd w:val="clear" w:color="auto" w:fill="E6E6E6"/>
          </w:rPr>
          <w:fldChar w:fldCharType="end"/>
        </w:r>
      </w:p>
    </w:sdtContent>
  </w:sdt>
  <w:p w14:paraId="0562CB0E" w14:textId="77777777" w:rsidR="006F3716" w:rsidRDefault="006F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3500" w14:textId="77777777" w:rsidR="003841C9" w:rsidRDefault="003841C9" w:rsidP="006F3716">
      <w:pPr>
        <w:spacing w:line="240" w:lineRule="auto"/>
      </w:pPr>
      <w:r>
        <w:separator/>
      </w:r>
    </w:p>
  </w:footnote>
  <w:footnote w:type="continuationSeparator" w:id="0">
    <w:p w14:paraId="47DE9BCB" w14:textId="77777777" w:rsidR="003841C9" w:rsidRDefault="003841C9" w:rsidP="006F37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626"/>
    <w:multiLevelType w:val="hybridMultilevel"/>
    <w:tmpl w:val="CF5C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1253"/>
    <w:multiLevelType w:val="hybridMultilevel"/>
    <w:tmpl w:val="52C83330"/>
    <w:lvl w:ilvl="0" w:tplc="51BE57F0">
      <w:start w:val="1"/>
      <w:numFmt w:val="lowerRoman"/>
      <w:pStyle w:val="NoSpacing"/>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04DB6"/>
    <w:multiLevelType w:val="hybridMultilevel"/>
    <w:tmpl w:val="018CC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75333"/>
    <w:multiLevelType w:val="hybridMultilevel"/>
    <w:tmpl w:val="3B9C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16D4D"/>
    <w:multiLevelType w:val="hybridMultilevel"/>
    <w:tmpl w:val="0650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D054E"/>
    <w:multiLevelType w:val="hybridMultilevel"/>
    <w:tmpl w:val="512A4BF4"/>
    <w:lvl w:ilvl="0" w:tplc="2B7C81FE">
      <w:start w:val="1"/>
      <w:numFmt w:val="decimal"/>
      <w:lvlText w:val="%1."/>
      <w:lvlJc w:val="left"/>
      <w:pPr>
        <w:ind w:left="720" w:hanging="360"/>
      </w:pPr>
      <w:rPr>
        <w:rFonts w:ascii="Calibri Light" w:hAnsi="Calibri Light" w:cs="Calibri Light" w:hint="default"/>
        <w:i/>
        <w:color w:val="2E74B5"/>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75BDD"/>
    <w:multiLevelType w:val="hybridMultilevel"/>
    <w:tmpl w:val="0B2298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52C0A"/>
    <w:multiLevelType w:val="hybridMultilevel"/>
    <w:tmpl w:val="FFFFFFFF"/>
    <w:lvl w:ilvl="0" w:tplc="4C360320">
      <w:start w:val="1"/>
      <w:numFmt w:val="bullet"/>
      <w:lvlText w:val=""/>
      <w:lvlJc w:val="left"/>
      <w:pPr>
        <w:ind w:left="720" w:hanging="360"/>
      </w:pPr>
      <w:rPr>
        <w:rFonts w:ascii="Symbol" w:hAnsi="Symbol" w:hint="default"/>
      </w:rPr>
    </w:lvl>
    <w:lvl w:ilvl="1" w:tplc="3A3C7978">
      <w:start w:val="1"/>
      <w:numFmt w:val="bullet"/>
      <w:lvlText w:val=""/>
      <w:lvlJc w:val="left"/>
      <w:pPr>
        <w:ind w:left="1440" w:hanging="360"/>
      </w:pPr>
      <w:rPr>
        <w:rFonts w:ascii="Symbol" w:hAnsi="Symbol" w:hint="default"/>
      </w:rPr>
    </w:lvl>
    <w:lvl w:ilvl="2" w:tplc="760066DA">
      <w:start w:val="1"/>
      <w:numFmt w:val="bullet"/>
      <w:lvlText w:val=""/>
      <w:lvlJc w:val="left"/>
      <w:pPr>
        <w:ind w:left="2160" w:hanging="360"/>
      </w:pPr>
      <w:rPr>
        <w:rFonts w:ascii="Wingdings" w:hAnsi="Wingdings" w:hint="default"/>
      </w:rPr>
    </w:lvl>
    <w:lvl w:ilvl="3" w:tplc="1E1C8362">
      <w:start w:val="1"/>
      <w:numFmt w:val="bullet"/>
      <w:lvlText w:val=""/>
      <w:lvlJc w:val="left"/>
      <w:pPr>
        <w:ind w:left="2880" w:hanging="360"/>
      </w:pPr>
      <w:rPr>
        <w:rFonts w:ascii="Symbol" w:hAnsi="Symbol" w:hint="default"/>
      </w:rPr>
    </w:lvl>
    <w:lvl w:ilvl="4" w:tplc="DCE86D34">
      <w:start w:val="1"/>
      <w:numFmt w:val="bullet"/>
      <w:lvlText w:val="o"/>
      <w:lvlJc w:val="left"/>
      <w:pPr>
        <w:ind w:left="3600" w:hanging="360"/>
      </w:pPr>
      <w:rPr>
        <w:rFonts w:ascii="Courier New" w:hAnsi="Courier New" w:hint="default"/>
      </w:rPr>
    </w:lvl>
    <w:lvl w:ilvl="5" w:tplc="0736DAFE">
      <w:start w:val="1"/>
      <w:numFmt w:val="bullet"/>
      <w:lvlText w:val=""/>
      <w:lvlJc w:val="left"/>
      <w:pPr>
        <w:ind w:left="4320" w:hanging="360"/>
      </w:pPr>
      <w:rPr>
        <w:rFonts w:ascii="Wingdings" w:hAnsi="Wingdings" w:hint="default"/>
      </w:rPr>
    </w:lvl>
    <w:lvl w:ilvl="6" w:tplc="F6BAF0C6">
      <w:start w:val="1"/>
      <w:numFmt w:val="bullet"/>
      <w:lvlText w:val=""/>
      <w:lvlJc w:val="left"/>
      <w:pPr>
        <w:ind w:left="5040" w:hanging="360"/>
      </w:pPr>
      <w:rPr>
        <w:rFonts w:ascii="Symbol" w:hAnsi="Symbol" w:hint="default"/>
      </w:rPr>
    </w:lvl>
    <w:lvl w:ilvl="7" w:tplc="87240EF2">
      <w:start w:val="1"/>
      <w:numFmt w:val="bullet"/>
      <w:lvlText w:val="o"/>
      <w:lvlJc w:val="left"/>
      <w:pPr>
        <w:ind w:left="5760" w:hanging="360"/>
      </w:pPr>
      <w:rPr>
        <w:rFonts w:ascii="Courier New" w:hAnsi="Courier New" w:hint="default"/>
      </w:rPr>
    </w:lvl>
    <w:lvl w:ilvl="8" w:tplc="D0305CF6">
      <w:start w:val="1"/>
      <w:numFmt w:val="bullet"/>
      <w:lvlText w:val=""/>
      <w:lvlJc w:val="left"/>
      <w:pPr>
        <w:ind w:left="6480" w:hanging="360"/>
      </w:pPr>
      <w:rPr>
        <w:rFonts w:ascii="Wingdings" w:hAnsi="Wingdings" w:hint="default"/>
      </w:rPr>
    </w:lvl>
  </w:abstractNum>
  <w:abstractNum w:abstractNumId="8" w15:restartNumberingAfterBreak="0">
    <w:nsid w:val="51AA388D"/>
    <w:multiLevelType w:val="hybridMultilevel"/>
    <w:tmpl w:val="4D66D9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038A2"/>
    <w:multiLevelType w:val="hybridMultilevel"/>
    <w:tmpl w:val="C90EC76A"/>
    <w:lvl w:ilvl="0" w:tplc="1EDAD580">
      <w:start w:val="1"/>
      <w:numFmt w:val="bullet"/>
      <w:lvlText w:val="o"/>
      <w:lvlJc w:val="left"/>
      <w:pPr>
        <w:tabs>
          <w:tab w:val="num" w:pos="720"/>
        </w:tabs>
        <w:ind w:left="720" w:hanging="360"/>
      </w:pPr>
      <w:rPr>
        <w:rFonts w:ascii="Courier New" w:hAnsi="Courier New" w:hint="default"/>
        <w:sz w:val="20"/>
      </w:rPr>
    </w:lvl>
    <w:lvl w:ilvl="1" w:tplc="2CD09B88">
      <w:start w:val="1"/>
      <w:numFmt w:val="decimal"/>
      <w:lvlText w:val="%2."/>
      <w:lvlJc w:val="left"/>
      <w:pPr>
        <w:ind w:left="1440" w:hanging="360"/>
      </w:pPr>
      <w:rPr>
        <w:rFonts w:ascii="Calibri Light" w:hAnsi="Calibri Light" w:cs="Calibri Light" w:hint="default"/>
        <w:i/>
        <w:color w:val="2E74B5"/>
        <w:sz w:val="22"/>
      </w:rPr>
    </w:lvl>
    <w:lvl w:ilvl="2" w:tplc="61044BD8" w:tentative="1">
      <w:start w:val="1"/>
      <w:numFmt w:val="bullet"/>
      <w:lvlText w:val="o"/>
      <w:lvlJc w:val="left"/>
      <w:pPr>
        <w:tabs>
          <w:tab w:val="num" w:pos="2160"/>
        </w:tabs>
        <w:ind w:left="2160" w:hanging="360"/>
      </w:pPr>
      <w:rPr>
        <w:rFonts w:ascii="Courier New" w:hAnsi="Courier New" w:hint="default"/>
        <w:sz w:val="20"/>
      </w:rPr>
    </w:lvl>
    <w:lvl w:ilvl="3" w:tplc="28768338" w:tentative="1">
      <w:start w:val="1"/>
      <w:numFmt w:val="bullet"/>
      <w:lvlText w:val="o"/>
      <w:lvlJc w:val="left"/>
      <w:pPr>
        <w:tabs>
          <w:tab w:val="num" w:pos="2880"/>
        </w:tabs>
        <w:ind w:left="2880" w:hanging="360"/>
      </w:pPr>
      <w:rPr>
        <w:rFonts w:ascii="Courier New" w:hAnsi="Courier New" w:hint="default"/>
        <w:sz w:val="20"/>
      </w:rPr>
    </w:lvl>
    <w:lvl w:ilvl="4" w:tplc="A07659CC" w:tentative="1">
      <w:start w:val="1"/>
      <w:numFmt w:val="bullet"/>
      <w:lvlText w:val="o"/>
      <w:lvlJc w:val="left"/>
      <w:pPr>
        <w:tabs>
          <w:tab w:val="num" w:pos="3600"/>
        </w:tabs>
        <w:ind w:left="3600" w:hanging="360"/>
      </w:pPr>
      <w:rPr>
        <w:rFonts w:ascii="Courier New" w:hAnsi="Courier New" w:hint="default"/>
        <w:sz w:val="20"/>
      </w:rPr>
    </w:lvl>
    <w:lvl w:ilvl="5" w:tplc="6E9CF076" w:tentative="1">
      <w:start w:val="1"/>
      <w:numFmt w:val="bullet"/>
      <w:lvlText w:val="o"/>
      <w:lvlJc w:val="left"/>
      <w:pPr>
        <w:tabs>
          <w:tab w:val="num" w:pos="4320"/>
        </w:tabs>
        <w:ind w:left="4320" w:hanging="360"/>
      </w:pPr>
      <w:rPr>
        <w:rFonts w:ascii="Courier New" w:hAnsi="Courier New" w:hint="default"/>
        <w:sz w:val="20"/>
      </w:rPr>
    </w:lvl>
    <w:lvl w:ilvl="6" w:tplc="994ECCCC" w:tentative="1">
      <w:start w:val="1"/>
      <w:numFmt w:val="bullet"/>
      <w:lvlText w:val="o"/>
      <w:lvlJc w:val="left"/>
      <w:pPr>
        <w:tabs>
          <w:tab w:val="num" w:pos="5040"/>
        </w:tabs>
        <w:ind w:left="5040" w:hanging="360"/>
      </w:pPr>
      <w:rPr>
        <w:rFonts w:ascii="Courier New" w:hAnsi="Courier New" w:hint="default"/>
        <w:sz w:val="20"/>
      </w:rPr>
    </w:lvl>
    <w:lvl w:ilvl="7" w:tplc="4F7A52C2" w:tentative="1">
      <w:start w:val="1"/>
      <w:numFmt w:val="bullet"/>
      <w:lvlText w:val="o"/>
      <w:lvlJc w:val="left"/>
      <w:pPr>
        <w:tabs>
          <w:tab w:val="num" w:pos="5760"/>
        </w:tabs>
        <w:ind w:left="5760" w:hanging="360"/>
      </w:pPr>
      <w:rPr>
        <w:rFonts w:ascii="Courier New" w:hAnsi="Courier New" w:hint="default"/>
        <w:sz w:val="20"/>
      </w:rPr>
    </w:lvl>
    <w:lvl w:ilvl="8" w:tplc="7802683C"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2B45516"/>
    <w:multiLevelType w:val="hybridMultilevel"/>
    <w:tmpl w:val="EDD80C16"/>
    <w:lvl w:ilvl="0" w:tplc="34503D76">
      <w:start w:val="1"/>
      <w:numFmt w:val="bullet"/>
      <w:lvlText w:val=""/>
      <w:lvlJc w:val="left"/>
      <w:pPr>
        <w:tabs>
          <w:tab w:val="num" w:pos="720"/>
        </w:tabs>
        <w:ind w:left="720" w:hanging="360"/>
      </w:pPr>
      <w:rPr>
        <w:rFonts w:ascii="Wingdings" w:hAnsi="Wingdings" w:hint="default"/>
        <w:sz w:val="20"/>
      </w:rPr>
    </w:lvl>
    <w:lvl w:ilvl="1" w:tplc="5E2C3F3C" w:tentative="1">
      <w:start w:val="1"/>
      <w:numFmt w:val="bullet"/>
      <w:lvlText w:val=""/>
      <w:lvlJc w:val="left"/>
      <w:pPr>
        <w:tabs>
          <w:tab w:val="num" w:pos="1440"/>
        </w:tabs>
        <w:ind w:left="1440" w:hanging="360"/>
      </w:pPr>
      <w:rPr>
        <w:rFonts w:ascii="Symbol" w:hAnsi="Symbol" w:hint="default"/>
        <w:sz w:val="20"/>
      </w:rPr>
    </w:lvl>
    <w:lvl w:ilvl="2" w:tplc="3BACC69C" w:tentative="1">
      <w:start w:val="1"/>
      <w:numFmt w:val="bullet"/>
      <w:lvlText w:val=""/>
      <w:lvlJc w:val="left"/>
      <w:pPr>
        <w:tabs>
          <w:tab w:val="num" w:pos="2160"/>
        </w:tabs>
        <w:ind w:left="2160" w:hanging="360"/>
      </w:pPr>
      <w:rPr>
        <w:rFonts w:ascii="Symbol" w:hAnsi="Symbol" w:hint="default"/>
        <w:sz w:val="20"/>
      </w:rPr>
    </w:lvl>
    <w:lvl w:ilvl="3" w:tplc="05ACFED0" w:tentative="1">
      <w:start w:val="1"/>
      <w:numFmt w:val="bullet"/>
      <w:lvlText w:val=""/>
      <w:lvlJc w:val="left"/>
      <w:pPr>
        <w:tabs>
          <w:tab w:val="num" w:pos="2880"/>
        </w:tabs>
        <w:ind w:left="2880" w:hanging="360"/>
      </w:pPr>
      <w:rPr>
        <w:rFonts w:ascii="Symbol" w:hAnsi="Symbol" w:hint="default"/>
        <w:sz w:val="20"/>
      </w:rPr>
    </w:lvl>
    <w:lvl w:ilvl="4" w:tplc="15A6FBD8" w:tentative="1">
      <w:start w:val="1"/>
      <w:numFmt w:val="bullet"/>
      <w:lvlText w:val=""/>
      <w:lvlJc w:val="left"/>
      <w:pPr>
        <w:tabs>
          <w:tab w:val="num" w:pos="3600"/>
        </w:tabs>
        <w:ind w:left="3600" w:hanging="360"/>
      </w:pPr>
      <w:rPr>
        <w:rFonts w:ascii="Symbol" w:hAnsi="Symbol" w:hint="default"/>
        <w:sz w:val="20"/>
      </w:rPr>
    </w:lvl>
    <w:lvl w:ilvl="5" w:tplc="34D42006" w:tentative="1">
      <w:start w:val="1"/>
      <w:numFmt w:val="bullet"/>
      <w:lvlText w:val=""/>
      <w:lvlJc w:val="left"/>
      <w:pPr>
        <w:tabs>
          <w:tab w:val="num" w:pos="4320"/>
        </w:tabs>
        <w:ind w:left="4320" w:hanging="360"/>
      </w:pPr>
      <w:rPr>
        <w:rFonts w:ascii="Symbol" w:hAnsi="Symbol" w:hint="default"/>
        <w:sz w:val="20"/>
      </w:rPr>
    </w:lvl>
    <w:lvl w:ilvl="6" w:tplc="E47E4344" w:tentative="1">
      <w:start w:val="1"/>
      <w:numFmt w:val="bullet"/>
      <w:lvlText w:val=""/>
      <w:lvlJc w:val="left"/>
      <w:pPr>
        <w:tabs>
          <w:tab w:val="num" w:pos="5040"/>
        </w:tabs>
        <w:ind w:left="5040" w:hanging="360"/>
      </w:pPr>
      <w:rPr>
        <w:rFonts w:ascii="Symbol" w:hAnsi="Symbol" w:hint="default"/>
        <w:sz w:val="20"/>
      </w:rPr>
    </w:lvl>
    <w:lvl w:ilvl="7" w:tplc="E9D65766" w:tentative="1">
      <w:start w:val="1"/>
      <w:numFmt w:val="bullet"/>
      <w:lvlText w:val=""/>
      <w:lvlJc w:val="left"/>
      <w:pPr>
        <w:tabs>
          <w:tab w:val="num" w:pos="5760"/>
        </w:tabs>
        <w:ind w:left="5760" w:hanging="360"/>
      </w:pPr>
      <w:rPr>
        <w:rFonts w:ascii="Symbol" w:hAnsi="Symbol" w:hint="default"/>
        <w:sz w:val="20"/>
      </w:rPr>
    </w:lvl>
    <w:lvl w:ilvl="8" w:tplc="542C6B9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87170"/>
    <w:multiLevelType w:val="hybridMultilevel"/>
    <w:tmpl w:val="490011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0"/>
  </w:num>
  <w:num w:numId="10">
    <w:abstractNumId w:val="1"/>
    <w:lvlOverride w:ilvl="0">
      <w:startOverride w:val="1"/>
    </w:lvlOverride>
  </w:num>
  <w:num w:numId="11">
    <w:abstractNumId w:val="3"/>
  </w:num>
  <w:num w:numId="12">
    <w:abstractNumId w:val="6"/>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num>
  <w:num w:numId="17">
    <w:abstractNumId w:val="8"/>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4"/>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DD3"/>
    <w:rsid w:val="00195F5B"/>
    <w:rsid w:val="00198E3B"/>
    <w:rsid w:val="003204B4"/>
    <w:rsid w:val="003448D3"/>
    <w:rsid w:val="003841C9"/>
    <w:rsid w:val="003C3EB6"/>
    <w:rsid w:val="0041006F"/>
    <w:rsid w:val="004E62F1"/>
    <w:rsid w:val="00556C89"/>
    <w:rsid w:val="00571A8A"/>
    <w:rsid w:val="00590B71"/>
    <w:rsid w:val="005932EF"/>
    <w:rsid w:val="006F3716"/>
    <w:rsid w:val="00725A7E"/>
    <w:rsid w:val="007A1703"/>
    <w:rsid w:val="007C078F"/>
    <w:rsid w:val="007C3CFE"/>
    <w:rsid w:val="008E2A91"/>
    <w:rsid w:val="00936EE2"/>
    <w:rsid w:val="0095067C"/>
    <w:rsid w:val="009F0178"/>
    <w:rsid w:val="00A44E12"/>
    <w:rsid w:val="00A860DD"/>
    <w:rsid w:val="00AF6A49"/>
    <w:rsid w:val="00CE0F44"/>
    <w:rsid w:val="00D500A1"/>
    <w:rsid w:val="00D65EB6"/>
    <w:rsid w:val="00D810F7"/>
    <w:rsid w:val="00DA02F8"/>
    <w:rsid w:val="00FB773B"/>
    <w:rsid w:val="00FE1DD3"/>
    <w:rsid w:val="025CA66F"/>
    <w:rsid w:val="037B060A"/>
    <w:rsid w:val="03979649"/>
    <w:rsid w:val="04CA9C55"/>
    <w:rsid w:val="05D878A1"/>
    <w:rsid w:val="061A9B86"/>
    <w:rsid w:val="06E20982"/>
    <w:rsid w:val="09778F75"/>
    <w:rsid w:val="0A1810E2"/>
    <w:rsid w:val="0D6559E4"/>
    <w:rsid w:val="12E3A29F"/>
    <w:rsid w:val="1319D3E2"/>
    <w:rsid w:val="14319F5D"/>
    <w:rsid w:val="14FC67CF"/>
    <w:rsid w:val="15EA007B"/>
    <w:rsid w:val="18572707"/>
    <w:rsid w:val="199DBF26"/>
    <w:rsid w:val="1BAE009C"/>
    <w:rsid w:val="1BBA6CD2"/>
    <w:rsid w:val="1E04C0E6"/>
    <w:rsid w:val="1E4FEA3E"/>
    <w:rsid w:val="20AC957A"/>
    <w:rsid w:val="2135BFB8"/>
    <w:rsid w:val="22AF2C39"/>
    <w:rsid w:val="243378E7"/>
    <w:rsid w:val="243A3410"/>
    <w:rsid w:val="24454911"/>
    <w:rsid w:val="251F3D41"/>
    <w:rsid w:val="26BA3F02"/>
    <w:rsid w:val="271E4F22"/>
    <w:rsid w:val="28341AF9"/>
    <w:rsid w:val="2893BCA1"/>
    <w:rsid w:val="29668652"/>
    <w:rsid w:val="29853114"/>
    <w:rsid w:val="2E18EE8D"/>
    <w:rsid w:val="2EAFF0DF"/>
    <w:rsid w:val="30BFB105"/>
    <w:rsid w:val="316353AB"/>
    <w:rsid w:val="357AD2CC"/>
    <w:rsid w:val="37E970CF"/>
    <w:rsid w:val="380B8F88"/>
    <w:rsid w:val="3910BE64"/>
    <w:rsid w:val="39B8B04B"/>
    <w:rsid w:val="3BE6617D"/>
    <w:rsid w:val="3C2F105A"/>
    <w:rsid w:val="3D03C178"/>
    <w:rsid w:val="3D42F3F1"/>
    <w:rsid w:val="419CAA2E"/>
    <w:rsid w:val="41DFFC30"/>
    <w:rsid w:val="44863F8A"/>
    <w:rsid w:val="45749638"/>
    <w:rsid w:val="466F05B3"/>
    <w:rsid w:val="4711A511"/>
    <w:rsid w:val="47252177"/>
    <w:rsid w:val="4B0D3896"/>
    <w:rsid w:val="4B6DED77"/>
    <w:rsid w:val="50015581"/>
    <w:rsid w:val="508C2D84"/>
    <w:rsid w:val="50C9D637"/>
    <w:rsid w:val="539C0C12"/>
    <w:rsid w:val="545DF16C"/>
    <w:rsid w:val="563B8C5F"/>
    <w:rsid w:val="56A3C63D"/>
    <w:rsid w:val="583964E8"/>
    <w:rsid w:val="59B0A20C"/>
    <w:rsid w:val="59B1696D"/>
    <w:rsid w:val="5C6046E4"/>
    <w:rsid w:val="5CB8E3D4"/>
    <w:rsid w:val="6027AD2C"/>
    <w:rsid w:val="605D9F2A"/>
    <w:rsid w:val="62EC5AB5"/>
    <w:rsid w:val="662CCF7B"/>
    <w:rsid w:val="67817829"/>
    <w:rsid w:val="79156D72"/>
    <w:rsid w:val="7B04C316"/>
    <w:rsid w:val="7B398E34"/>
    <w:rsid w:val="7FB62D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69C9"/>
  <w15:chartTrackingRefBased/>
  <w15:docId w15:val="{8E769D67-04E4-4D1E-8354-3DD5DD4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89"/>
    <w:pPr>
      <w:spacing w:after="0" w:line="360" w:lineRule="auto"/>
    </w:pPr>
  </w:style>
  <w:style w:type="paragraph" w:styleId="Heading1">
    <w:name w:val="heading 1"/>
    <w:basedOn w:val="Normal"/>
    <w:next w:val="Normal"/>
    <w:link w:val="Heading1Char"/>
    <w:uiPriority w:val="9"/>
    <w:qFormat/>
    <w:rsid w:val="00FE1D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1D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1DD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E1DD3"/>
  </w:style>
  <w:style w:type="character" w:customStyle="1" w:styleId="eop">
    <w:name w:val="eop"/>
    <w:basedOn w:val="DefaultParagraphFont"/>
    <w:rsid w:val="00FE1DD3"/>
  </w:style>
  <w:style w:type="paragraph" w:customStyle="1" w:styleId="paragraph">
    <w:name w:val="paragraph"/>
    <w:basedOn w:val="Normal"/>
    <w:rsid w:val="00FE1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control">
    <w:name w:val="contentcontrol"/>
    <w:basedOn w:val="DefaultParagraphFont"/>
    <w:rsid w:val="00FE1DD3"/>
  </w:style>
  <w:style w:type="character" w:customStyle="1" w:styleId="pagebreaktextspan">
    <w:name w:val="pagebreaktextspan"/>
    <w:basedOn w:val="DefaultParagraphFont"/>
    <w:rsid w:val="00FE1DD3"/>
  </w:style>
  <w:style w:type="character" w:customStyle="1" w:styleId="Heading1Char">
    <w:name w:val="Heading 1 Char"/>
    <w:basedOn w:val="DefaultParagraphFont"/>
    <w:link w:val="Heading1"/>
    <w:uiPriority w:val="9"/>
    <w:rsid w:val="00FE1D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E1DD3"/>
    <w:pPr>
      <w:outlineLvl w:val="9"/>
    </w:pPr>
    <w:rPr>
      <w:lang w:val="en-US"/>
    </w:rPr>
  </w:style>
  <w:style w:type="character" w:customStyle="1" w:styleId="Heading2Char">
    <w:name w:val="Heading 2 Char"/>
    <w:basedOn w:val="DefaultParagraphFont"/>
    <w:link w:val="Heading2"/>
    <w:uiPriority w:val="9"/>
    <w:rsid w:val="00FE1D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1DD3"/>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FE1DD3"/>
    <w:pPr>
      <w:spacing w:after="100"/>
    </w:pPr>
  </w:style>
  <w:style w:type="paragraph" w:styleId="TOC2">
    <w:name w:val="toc 2"/>
    <w:basedOn w:val="Normal"/>
    <w:next w:val="Normal"/>
    <w:autoRedefine/>
    <w:uiPriority w:val="39"/>
    <w:unhideWhenUsed/>
    <w:rsid w:val="00FE1DD3"/>
    <w:pPr>
      <w:spacing w:after="100"/>
      <w:ind w:left="220"/>
    </w:pPr>
  </w:style>
  <w:style w:type="paragraph" w:styleId="TOC3">
    <w:name w:val="toc 3"/>
    <w:basedOn w:val="Normal"/>
    <w:next w:val="Normal"/>
    <w:autoRedefine/>
    <w:uiPriority w:val="39"/>
    <w:unhideWhenUsed/>
    <w:rsid w:val="00FE1DD3"/>
    <w:pPr>
      <w:spacing w:after="100"/>
      <w:ind w:left="440"/>
    </w:pPr>
  </w:style>
  <w:style w:type="character" w:styleId="Hyperlink">
    <w:name w:val="Hyperlink"/>
    <w:basedOn w:val="DefaultParagraphFont"/>
    <w:uiPriority w:val="99"/>
    <w:unhideWhenUsed/>
    <w:rsid w:val="00FE1DD3"/>
    <w:rPr>
      <w:color w:val="0563C1" w:themeColor="hyperlink"/>
      <w:u w:val="single"/>
    </w:rPr>
  </w:style>
  <w:style w:type="paragraph" w:styleId="ListParagraph">
    <w:name w:val="List Paragraph"/>
    <w:basedOn w:val="Normal"/>
    <w:uiPriority w:val="34"/>
    <w:qFormat/>
    <w:rsid w:val="00DA02F8"/>
    <w:pPr>
      <w:ind w:left="720"/>
      <w:contextualSpacing/>
    </w:pPr>
  </w:style>
  <w:style w:type="paragraph" w:styleId="NoSpacing">
    <w:name w:val="No Spacing"/>
    <w:aliases w:val="Bullets"/>
    <w:link w:val="NoSpacingChar"/>
    <w:uiPriority w:val="1"/>
    <w:qFormat/>
    <w:rsid w:val="00DA02F8"/>
    <w:pPr>
      <w:numPr>
        <w:numId w:val="5"/>
      </w:numPr>
      <w:spacing w:after="0" w:line="360" w:lineRule="auto"/>
      <w:ind w:left="1418" w:hanging="284"/>
    </w:pPr>
  </w:style>
  <w:style w:type="character" w:customStyle="1" w:styleId="NoSpacingChar">
    <w:name w:val="No Spacing Char"/>
    <w:aliases w:val="Bullets Char"/>
    <w:basedOn w:val="DefaultParagraphFont"/>
    <w:link w:val="NoSpacing"/>
    <w:uiPriority w:val="1"/>
    <w:rsid w:val="00DA02F8"/>
  </w:style>
  <w:style w:type="paragraph" w:styleId="Header">
    <w:name w:val="header"/>
    <w:basedOn w:val="Normal"/>
    <w:link w:val="HeaderChar"/>
    <w:uiPriority w:val="99"/>
    <w:unhideWhenUsed/>
    <w:rsid w:val="006F3716"/>
    <w:pPr>
      <w:tabs>
        <w:tab w:val="center" w:pos="4513"/>
        <w:tab w:val="right" w:pos="9026"/>
      </w:tabs>
      <w:spacing w:line="240" w:lineRule="auto"/>
    </w:pPr>
  </w:style>
  <w:style w:type="character" w:customStyle="1" w:styleId="HeaderChar">
    <w:name w:val="Header Char"/>
    <w:basedOn w:val="DefaultParagraphFont"/>
    <w:link w:val="Header"/>
    <w:uiPriority w:val="99"/>
    <w:rsid w:val="006F3716"/>
  </w:style>
  <w:style w:type="paragraph" w:styleId="Footer">
    <w:name w:val="footer"/>
    <w:basedOn w:val="Normal"/>
    <w:link w:val="FooterChar"/>
    <w:uiPriority w:val="99"/>
    <w:unhideWhenUsed/>
    <w:rsid w:val="006F3716"/>
    <w:pPr>
      <w:tabs>
        <w:tab w:val="center" w:pos="4513"/>
        <w:tab w:val="right" w:pos="9026"/>
      </w:tabs>
      <w:spacing w:line="240" w:lineRule="auto"/>
    </w:pPr>
  </w:style>
  <w:style w:type="character" w:customStyle="1" w:styleId="FooterChar">
    <w:name w:val="Footer Char"/>
    <w:basedOn w:val="DefaultParagraphFont"/>
    <w:link w:val="Footer"/>
    <w:uiPriority w:val="99"/>
    <w:rsid w:val="006F3716"/>
  </w:style>
  <w:style w:type="character" w:styleId="BookTitle">
    <w:name w:val="Book Title"/>
    <w:basedOn w:val="DefaultParagraphFont"/>
    <w:uiPriority w:val="33"/>
    <w:qFormat/>
    <w:rPr>
      <w:b/>
      <w:bCs/>
      <w:i/>
      <w:iCs/>
      <w:spacing w:val="5"/>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B77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3B"/>
    <w:rPr>
      <w:rFonts w:ascii="Segoe UI" w:hAnsi="Segoe UI" w:cs="Segoe UI"/>
      <w:sz w:val="18"/>
      <w:szCs w:val="18"/>
    </w:rPr>
  </w:style>
  <w:style w:type="character" w:styleId="CommentReference">
    <w:name w:val="annotation reference"/>
    <w:basedOn w:val="DefaultParagraphFont"/>
    <w:uiPriority w:val="99"/>
    <w:semiHidden/>
    <w:unhideWhenUsed/>
    <w:rsid w:val="00FB773B"/>
    <w:rPr>
      <w:sz w:val="16"/>
      <w:szCs w:val="16"/>
    </w:rPr>
  </w:style>
  <w:style w:type="paragraph" w:styleId="CommentText">
    <w:name w:val="annotation text"/>
    <w:basedOn w:val="Normal"/>
    <w:link w:val="CommentTextChar"/>
    <w:uiPriority w:val="99"/>
    <w:semiHidden/>
    <w:unhideWhenUsed/>
    <w:rsid w:val="00FB773B"/>
    <w:pPr>
      <w:spacing w:line="240" w:lineRule="auto"/>
    </w:pPr>
    <w:rPr>
      <w:sz w:val="20"/>
      <w:szCs w:val="20"/>
    </w:rPr>
  </w:style>
  <w:style w:type="character" w:customStyle="1" w:styleId="CommentTextChar">
    <w:name w:val="Comment Text Char"/>
    <w:basedOn w:val="DefaultParagraphFont"/>
    <w:link w:val="CommentText"/>
    <w:uiPriority w:val="99"/>
    <w:semiHidden/>
    <w:rsid w:val="00FB773B"/>
    <w:rPr>
      <w:sz w:val="20"/>
      <w:szCs w:val="20"/>
    </w:rPr>
  </w:style>
  <w:style w:type="paragraph" w:styleId="CommentSubject">
    <w:name w:val="annotation subject"/>
    <w:basedOn w:val="CommentText"/>
    <w:next w:val="CommentText"/>
    <w:link w:val="CommentSubjectChar"/>
    <w:uiPriority w:val="99"/>
    <w:semiHidden/>
    <w:unhideWhenUsed/>
    <w:rsid w:val="00FB773B"/>
    <w:rPr>
      <w:b/>
      <w:bCs/>
    </w:rPr>
  </w:style>
  <w:style w:type="character" w:customStyle="1" w:styleId="CommentSubjectChar">
    <w:name w:val="Comment Subject Char"/>
    <w:basedOn w:val="CommentTextChar"/>
    <w:link w:val="CommentSubject"/>
    <w:uiPriority w:val="99"/>
    <w:semiHidden/>
    <w:rsid w:val="00FB773B"/>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35814">
      <w:bodyDiv w:val="1"/>
      <w:marLeft w:val="0"/>
      <w:marRight w:val="0"/>
      <w:marTop w:val="0"/>
      <w:marBottom w:val="0"/>
      <w:divBdr>
        <w:top w:val="none" w:sz="0" w:space="0" w:color="auto"/>
        <w:left w:val="none" w:sz="0" w:space="0" w:color="auto"/>
        <w:bottom w:val="none" w:sz="0" w:space="0" w:color="auto"/>
        <w:right w:val="none" w:sz="0" w:space="0" w:color="auto"/>
      </w:divBdr>
      <w:divsChild>
        <w:div w:id="439566020">
          <w:marLeft w:val="0"/>
          <w:marRight w:val="0"/>
          <w:marTop w:val="0"/>
          <w:marBottom w:val="0"/>
          <w:divBdr>
            <w:top w:val="none" w:sz="0" w:space="0" w:color="auto"/>
            <w:left w:val="none" w:sz="0" w:space="0" w:color="auto"/>
            <w:bottom w:val="none" w:sz="0" w:space="0" w:color="auto"/>
            <w:right w:val="none" w:sz="0" w:space="0" w:color="auto"/>
          </w:divBdr>
        </w:div>
        <w:div w:id="231745436">
          <w:marLeft w:val="0"/>
          <w:marRight w:val="0"/>
          <w:marTop w:val="0"/>
          <w:marBottom w:val="0"/>
          <w:divBdr>
            <w:top w:val="none" w:sz="0" w:space="0" w:color="auto"/>
            <w:left w:val="none" w:sz="0" w:space="0" w:color="auto"/>
            <w:bottom w:val="none" w:sz="0" w:space="0" w:color="auto"/>
            <w:right w:val="none" w:sz="0" w:space="0" w:color="auto"/>
          </w:divBdr>
        </w:div>
        <w:div w:id="333459455">
          <w:marLeft w:val="0"/>
          <w:marRight w:val="0"/>
          <w:marTop w:val="0"/>
          <w:marBottom w:val="0"/>
          <w:divBdr>
            <w:top w:val="none" w:sz="0" w:space="0" w:color="auto"/>
            <w:left w:val="none" w:sz="0" w:space="0" w:color="auto"/>
            <w:bottom w:val="none" w:sz="0" w:space="0" w:color="auto"/>
            <w:right w:val="none" w:sz="0" w:space="0" w:color="auto"/>
          </w:divBdr>
        </w:div>
        <w:div w:id="1451045885">
          <w:marLeft w:val="0"/>
          <w:marRight w:val="0"/>
          <w:marTop w:val="0"/>
          <w:marBottom w:val="0"/>
          <w:divBdr>
            <w:top w:val="none" w:sz="0" w:space="0" w:color="auto"/>
            <w:left w:val="none" w:sz="0" w:space="0" w:color="auto"/>
            <w:bottom w:val="none" w:sz="0" w:space="0" w:color="auto"/>
            <w:right w:val="none" w:sz="0" w:space="0" w:color="auto"/>
          </w:divBdr>
        </w:div>
        <w:div w:id="401683172">
          <w:marLeft w:val="0"/>
          <w:marRight w:val="0"/>
          <w:marTop w:val="0"/>
          <w:marBottom w:val="0"/>
          <w:divBdr>
            <w:top w:val="none" w:sz="0" w:space="0" w:color="auto"/>
            <w:left w:val="none" w:sz="0" w:space="0" w:color="auto"/>
            <w:bottom w:val="none" w:sz="0" w:space="0" w:color="auto"/>
            <w:right w:val="none" w:sz="0" w:space="0" w:color="auto"/>
          </w:divBdr>
        </w:div>
        <w:div w:id="1524634022">
          <w:marLeft w:val="0"/>
          <w:marRight w:val="0"/>
          <w:marTop w:val="0"/>
          <w:marBottom w:val="0"/>
          <w:divBdr>
            <w:top w:val="none" w:sz="0" w:space="0" w:color="auto"/>
            <w:left w:val="none" w:sz="0" w:space="0" w:color="auto"/>
            <w:bottom w:val="none" w:sz="0" w:space="0" w:color="auto"/>
            <w:right w:val="none" w:sz="0" w:space="0" w:color="auto"/>
          </w:divBdr>
        </w:div>
        <w:div w:id="426123708">
          <w:marLeft w:val="0"/>
          <w:marRight w:val="0"/>
          <w:marTop w:val="0"/>
          <w:marBottom w:val="0"/>
          <w:divBdr>
            <w:top w:val="none" w:sz="0" w:space="0" w:color="auto"/>
            <w:left w:val="none" w:sz="0" w:space="0" w:color="auto"/>
            <w:bottom w:val="none" w:sz="0" w:space="0" w:color="auto"/>
            <w:right w:val="none" w:sz="0" w:space="0" w:color="auto"/>
          </w:divBdr>
        </w:div>
        <w:div w:id="1144082136">
          <w:marLeft w:val="0"/>
          <w:marRight w:val="0"/>
          <w:marTop w:val="0"/>
          <w:marBottom w:val="0"/>
          <w:divBdr>
            <w:top w:val="none" w:sz="0" w:space="0" w:color="auto"/>
            <w:left w:val="none" w:sz="0" w:space="0" w:color="auto"/>
            <w:bottom w:val="none" w:sz="0" w:space="0" w:color="auto"/>
            <w:right w:val="none" w:sz="0" w:space="0" w:color="auto"/>
          </w:divBdr>
        </w:div>
        <w:div w:id="1320189310">
          <w:marLeft w:val="0"/>
          <w:marRight w:val="0"/>
          <w:marTop w:val="0"/>
          <w:marBottom w:val="0"/>
          <w:divBdr>
            <w:top w:val="none" w:sz="0" w:space="0" w:color="auto"/>
            <w:left w:val="none" w:sz="0" w:space="0" w:color="auto"/>
            <w:bottom w:val="none" w:sz="0" w:space="0" w:color="auto"/>
            <w:right w:val="none" w:sz="0" w:space="0" w:color="auto"/>
          </w:divBdr>
        </w:div>
        <w:div w:id="1787190614">
          <w:marLeft w:val="0"/>
          <w:marRight w:val="0"/>
          <w:marTop w:val="0"/>
          <w:marBottom w:val="0"/>
          <w:divBdr>
            <w:top w:val="none" w:sz="0" w:space="0" w:color="auto"/>
            <w:left w:val="none" w:sz="0" w:space="0" w:color="auto"/>
            <w:bottom w:val="none" w:sz="0" w:space="0" w:color="auto"/>
            <w:right w:val="none" w:sz="0" w:space="0" w:color="auto"/>
          </w:divBdr>
        </w:div>
        <w:div w:id="1134445957">
          <w:marLeft w:val="0"/>
          <w:marRight w:val="0"/>
          <w:marTop w:val="0"/>
          <w:marBottom w:val="0"/>
          <w:divBdr>
            <w:top w:val="none" w:sz="0" w:space="0" w:color="auto"/>
            <w:left w:val="none" w:sz="0" w:space="0" w:color="auto"/>
            <w:bottom w:val="none" w:sz="0" w:space="0" w:color="auto"/>
            <w:right w:val="none" w:sz="0" w:space="0" w:color="auto"/>
          </w:divBdr>
        </w:div>
        <w:div w:id="562451130">
          <w:marLeft w:val="0"/>
          <w:marRight w:val="0"/>
          <w:marTop w:val="0"/>
          <w:marBottom w:val="0"/>
          <w:divBdr>
            <w:top w:val="none" w:sz="0" w:space="0" w:color="auto"/>
            <w:left w:val="none" w:sz="0" w:space="0" w:color="auto"/>
            <w:bottom w:val="none" w:sz="0" w:space="0" w:color="auto"/>
            <w:right w:val="none" w:sz="0" w:space="0" w:color="auto"/>
          </w:divBdr>
        </w:div>
        <w:div w:id="993533817">
          <w:marLeft w:val="0"/>
          <w:marRight w:val="0"/>
          <w:marTop w:val="0"/>
          <w:marBottom w:val="0"/>
          <w:divBdr>
            <w:top w:val="none" w:sz="0" w:space="0" w:color="auto"/>
            <w:left w:val="none" w:sz="0" w:space="0" w:color="auto"/>
            <w:bottom w:val="none" w:sz="0" w:space="0" w:color="auto"/>
            <w:right w:val="none" w:sz="0" w:space="0" w:color="auto"/>
          </w:divBdr>
        </w:div>
        <w:div w:id="1826126675">
          <w:marLeft w:val="0"/>
          <w:marRight w:val="0"/>
          <w:marTop w:val="0"/>
          <w:marBottom w:val="0"/>
          <w:divBdr>
            <w:top w:val="none" w:sz="0" w:space="0" w:color="auto"/>
            <w:left w:val="none" w:sz="0" w:space="0" w:color="auto"/>
            <w:bottom w:val="none" w:sz="0" w:space="0" w:color="auto"/>
            <w:right w:val="none" w:sz="0" w:space="0" w:color="auto"/>
          </w:divBdr>
        </w:div>
        <w:div w:id="1349873662">
          <w:marLeft w:val="0"/>
          <w:marRight w:val="0"/>
          <w:marTop w:val="0"/>
          <w:marBottom w:val="0"/>
          <w:divBdr>
            <w:top w:val="none" w:sz="0" w:space="0" w:color="auto"/>
            <w:left w:val="none" w:sz="0" w:space="0" w:color="auto"/>
            <w:bottom w:val="none" w:sz="0" w:space="0" w:color="auto"/>
            <w:right w:val="none" w:sz="0" w:space="0" w:color="auto"/>
          </w:divBdr>
        </w:div>
        <w:div w:id="2054115363">
          <w:marLeft w:val="0"/>
          <w:marRight w:val="0"/>
          <w:marTop w:val="0"/>
          <w:marBottom w:val="0"/>
          <w:divBdr>
            <w:top w:val="none" w:sz="0" w:space="0" w:color="auto"/>
            <w:left w:val="none" w:sz="0" w:space="0" w:color="auto"/>
            <w:bottom w:val="none" w:sz="0" w:space="0" w:color="auto"/>
            <w:right w:val="none" w:sz="0" w:space="0" w:color="auto"/>
          </w:divBdr>
        </w:div>
        <w:div w:id="1720399459">
          <w:marLeft w:val="0"/>
          <w:marRight w:val="0"/>
          <w:marTop w:val="0"/>
          <w:marBottom w:val="0"/>
          <w:divBdr>
            <w:top w:val="none" w:sz="0" w:space="0" w:color="auto"/>
            <w:left w:val="none" w:sz="0" w:space="0" w:color="auto"/>
            <w:bottom w:val="none" w:sz="0" w:space="0" w:color="auto"/>
            <w:right w:val="none" w:sz="0" w:space="0" w:color="auto"/>
          </w:divBdr>
        </w:div>
        <w:div w:id="2078670981">
          <w:marLeft w:val="0"/>
          <w:marRight w:val="0"/>
          <w:marTop w:val="0"/>
          <w:marBottom w:val="0"/>
          <w:divBdr>
            <w:top w:val="none" w:sz="0" w:space="0" w:color="auto"/>
            <w:left w:val="none" w:sz="0" w:space="0" w:color="auto"/>
            <w:bottom w:val="none" w:sz="0" w:space="0" w:color="auto"/>
            <w:right w:val="none" w:sz="0" w:space="0" w:color="auto"/>
          </w:divBdr>
        </w:div>
        <w:div w:id="1695421630">
          <w:marLeft w:val="0"/>
          <w:marRight w:val="0"/>
          <w:marTop w:val="0"/>
          <w:marBottom w:val="0"/>
          <w:divBdr>
            <w:top w:val="none" w:sz="0" w:space="0" w:color="auto"/>
            <w:left w:val="none" w:sz="0" w:space="0" w:color="auto"/>
            <w:bottom w:val="none" w:sz="0" w:space="0" w:color="auto"/>
            <w:right w:val="none" w:sz="0" w:space="0" w:color="auto"/>
          </w:divBdr>
        </w:div>
        <w:div w:id="1042286915">
          <w:marLeft w:val="0"/>
          <w:marRight w:val="0"/>
          <w:marTop w:val="0"/>
          <w:marBottom w:val="0"/>
          <w:divBdr>
            <w:top w:val="none" w:sz="0" w:space="0" w:color="auto"/>
            <w:left w:val="none" w:sz="0" w:space="0" w:color="auto"/>
            <w:bottom w:val="none" w:sz="0" w:space="0" w:color="auto"/>
            <w:right w:val="none" w:sz="0" w:space="0" w:color="auto"/>
          </w:divBdr>
        </w:div>
        <w:div w:id="1616711792">
          <w:marLeft w:val="0"/>
          <w:marRight w:val="0"/>
          <w:marTop w:val="0"/>
          <w:marBottom w:val="0"/>
          <w:divBdr>
            <w:top w:val="none" w:sz="0" w:space="0" w:color="auto"/>
            <w:left w:val="none" w:sz="0" w:space="0" w:color="auto"/>
            <w:bottom w:val="none" w:sz="0" w:space="0" w:color="auto"/>
            <w:right w:val="none" w:sz="0" w:space="0" w:color="auto"/>
          </w:divBdr>
        </w:div>
        <w:div w:id="820463621">
          <w:marLeft w:val="0"/>
          <w:marRight w:val="0"/>
          <w:marTop w:val="0"/>
          <w:marBottom w:val="0"/>
          <w:divBdr>
            <w:top w:val="none" w:sz="0" w:space="0" w:color="auto"/>
            <w:left w:val="none" w:sz="0" w:space="0" w:color="auto"/>
            <w:bottom w:val="none" w:sz="0" w:space="0" w:color="auto"/>
            <w:right w:val="none" w:sz="0" w:space="0" w:color="auto"/>
          </w:divBdr>
        </w:div>
        <w:div w:id="314182855">
          <w:marLeft w:val="0"/>
          <w:marRight w:val="0"/>
          <w:marTop w:val="0"/>
          <w:marBottom w:val="0"/>
          <w:divBdr>
            <w:top w:val="none" w:sz="0" w:space="0" w:color="auto"/>
            <w:left w:val="none" w:sz="0" w:space="0" w:color="auto"/>
            <w:bottom w:val="none" w:sz="0" w:space="0" w:color="auto"/>
            <w:right w:val="none" w:sz="0" w:space="0" w:color="auto"/>
          </w:divBdr>
        </w:div>
        <w:div w:id="960182557">
          <w:marLeft w:val="0"/>
          <w:marRight w:val="0"/>
          <w:marTop w:val="0"/>
          <w:marBottom w:val="0"/>
          <w:divBdr>
            <w:top w:val="none" w:sz="0" w:space="0" w:color="auto"/>
            <w:left w:val="none" w:sz="0" w:space="0" w:color="auto"/>
            <w:bottom w:val="none" w:sz="0" w:space="0" w:color="auto"/>
            <w:right w:val="none" w:sz="0" w:space="0" w:color="auto"/>
          </w:divBdr>
        </w:div>
        <w:div w:id="793789387">
          <w:marLeft w:val="0"/>
          <w:marRight w:val="0"/>
          <w:marTop w:val="0"/>
          <w:marBottom w:val="0"/>
          <w:divBdr>
            <w:top w:val="none" w:sz="0" w:space="0" w:color="auto"/>
            <w:left w:val="none" w:sz="0" w:space="0" w:color="auto"/>
            <w:bottom w:val="none" w:sz="0" w:space="0" w:color="auto"/>
            <w:right w:val="none" w:sz="0" w:space="0" w:color="auto"/>
          </w:divBdr>
        </w:div>
        <w:div w:id="1389299646">
          <w:marLeft w:val="0"/>
          <w:marRight w:val="0"/>
          <w:marTop w:val="0"/>
          <w:marBottom w:val="0"/>
          <w:divBdr>
            <w:top w:val="none" w:sz="0" w:space="0" w:color="auto"/>
            <w:left w:val="none" w:sz="0" w:space="0" w:color="auto"/>
            <w:bottom w:val="none" w:sz="0" w:space="0" w:color="auto"/>
            <w:right w:val="none" w:sz="0" w:space="0" w:color="auto"/>
          </w:divBdr>
        </w:div>
        <w:div w:id="287005838">
          <w:marLeft w:val="0"/>
          <w:marRight w:val="0"/>
          <w:marTop w:val="0"/>
          <w:marBottom w:val="0"/>
          <w:divBdr>
            <w:top w:val="none" w:sz="0" w:space="0" w:color="auto"/>
            <w:left w:val="none" w:sz="0" w:space="0" w:color="auto"/>
            <w:bottom w:val="none" w:sz="0" w:space="0" w:color="auto"/>
            <w:right w:val="none" w:sz="0" w:space="0" w:color="auto"/>
          </w:divBdr>
        </w:div>
        <w:div w:id="1483962686">
          <w:marLeft w:val="0"/>
          <w:marRight w:val="0"/>
          <w:marTop w:val="0"/>
          <w:marBottom w:val="0"/>
          <w:divBdr>
            <w:top w:val="none" w:sz="0" w:space="0" w:color="auto"/>
            <w:left w:val="none" w:sz="0" w:space="0" w:color="auto"/>
            <w:bottom w:val="none" w:sz="0" w:space="0" w:color="auto"/>
            <w:right w:val="none" w:sz="0" w:space="0" w:color="auto"/>
          </w:divBdr>
        </w:div>
        <w:div w:id="1924530593">
          <w:marLeft w:val="0"/>
          <w:marRight w:val="0"/>
          <w:marTop w:val="0"/>
          <w:marBottom w:val="0"/>
          <w:divBdr>
            <w:top w:val="none" w:sz="0" w:space="0" w:color="auto"/>
            <w:left w:val="none" w:sz="0" w:space="0" w:color="auto"/>
            <w:bottom w:val="none" w:sz="0" w:space="0" w:color="auto"/>
            <w:right w:val="none" w:sz="0" w:space="0" w:color="auto"/>
          </w:divBdr>
        </w:div>
        <w:div w:id="162361737">
          <w:marLeft w:val="0"/>
          <w:marRight w:val="0"/>
          <w:marTop w:val="0"/>
          <w:marBottom w:val="0"/>
          <w:divBdr>
            <w:top w:val="none" w:sz="0" w:space="0" w:color="auto"/>
            <w:left w:val="none" w:sz="0" w:space="0" w:color="auto"/>
            <w:bottom w:val="none" w:sz="0" w:space="0" w:color="auto"/>
            <w:right w:val="none" w:sz="0" w:space="0" w:color="auto"/>
          </w:divBdr>
        </w:div>
        <w:div w:id="1044712491">
          <w:marLeft w:val="0"/>
          <w:marRight w:val="0"/>
          <w:marTop w:val="0"/>
          <w:marBottom w:val="0"/>
          <w:divBdr>
            <w:top w:val="none" w:sz="0" w:space="0" w:color="auto"/>
            <w:left w:val="none" w:sz="0" w:space="0" w:color="auto"/>
            <w:bottom w:val="none" w:sz="0" w:space="0" w:color="auto"/>
            <w:right w:val="none" w:sz="0" w:space="0" w:color="auto"/>
          </w:divBdr>
        </w:div>
        <w:div w:id="1316567465">
          <w:marLeft w:val="0"/>
          <w:marRight w:val="0"/>
          <w:marTop w:val="0"/>
          <w:marBottom w:val="0"/>
          <w:divBdr>
            <w:top w:val="none" w:sz="0" w:space="0" w:color="auto"/>
            <w:left w:val="none" w:sz="0" w:space="0" w:color="auto"/>
            <w:bottom w:val="none" w:sz="0" w:space="0" w:color="auto"/>
            <w:right w:val="none" w:sz="0" w:space="0" w:color="auto"/>
          </w:divBdr>
        </w:div>
        <w:div w:id="272590244">
          <w:marLeft w:val="0"/>
          <w:marRight w:val="0"/>
          <w:marTop w:val="0"/>
          <w:marBottom w:val="0"/>
          <w:divBdr>
            <w:top w:val="none" w:sz="0" w:space="0" w:color="auto"/>
            <w:left w:val="none" w:sz="0" w:space="0" w:color="auto"/>
            <w:bottom w:val="none" w:sz="0" w:space="0" w:color="auto"/>
            <w:right w:val="none" w:sz="0" w:space="0" w:color="auto"/>
          </w:divBdr>
        </w:div>
        <w:div w:id="1970013493">
          <w:marLeft w:val="0"/>
          <w:marRight w:val="0"/>
          <w:marTop w:val="0"/>
          <w:marBottom w:val="0"/>
          <w:divBdr>
            <w:top w:val="none" w:sz="0" w:space="0" w:color="auto"/>
            <w:left w:val="none" w:sz="0" w:space="0" w:color="auto"/>
            <w:bottom w:val="none" w:sz="0" w:space="0" w:color="auto"/>
            <w:right w:val="none" w:sz="0" w:space="0" w:color="auto"/>
          </w:divBdr>
        </w:div>
        <w:div w:id="1278371843">
          <w:marLeft w:val="0"/>
          <w:marRight w:val="0"/>
          <w:marTop w:val="0"/>
          <w:marBottom w:val="0"/>
          <w:divBdr>
            <w:top w:val="none" w:sz="0" w:space="0" w:color="auto"/>
            <w:left w:val="none" w:sz="0" w:space="0" w:color="auto"/>
            <w:bottom w:val="none" w:sz="0" w:space="0" w:color="auto"/>
            <w:right w:val="none" w:sz="0" w:space="0" w:color="auto"/>
          </w:divBdr>
        </w:div>
        <w:div w:id="1887183276">
          <w:marLeft w:val="0"/>
          <w:marRight w:val="0"/>
          <w:marTop w:val="0"/>
          <w:marBottom w:val="0"/>
          <w:divBdr>
            <w:top w:val="none" w:sz="0" w:space="0" w:color="auto"/>
            <w:left w:val="none" w:sz="0" w:space="0" w:color="auto"/>
            <w:bottom w:val="none" w:sz="0" w:space="0" w:color="auto"/>
            <w:right w:val="none" w:sz="0" w:space="0" w:color="auto"/>
          </w:divBdr>
        </w:div>
        <w:div w:id="1457412386">
          <w:marLeft w:val="0"/>
          <w:marRight w:val="0"/>
          <w:marTop w:val="0"/>
          <w:marBottom w:val="0"/>
          <w:divBdr>
            <w:top w:val="none" w:sz="0" w:space="0" w:color="auto"/>
            <w:left w:val="none" w:sz="0" w:space="0" w:color="auto"/>
            <w:bottom w:val="none" w:sz="0" w:space="0" w:color="auto"/>
            <w:right w:val="none" w:sz="0" w:space="0" w:color="auto"/>
          </w:divBdr>
        </w:div>
        <w:div w:id="184557050">
          <w:marLeft w:val="0"/>
          <w:marRight w:val="0"/>
          <w:marTop w:val="0"/>
          <w:marBottom w:val="0"/>
          <w:divBdr>
            <w:top w:val="none" w:sz="0" w:space="0" w:color="auto"/>
            <w:left w:val="none" w:sz="0" w:space="0" w:color="auto"/>
            <w:bottom w:val="none" w:sz="0" w:space="0" w:color="auto"/>
            <w:right w:val="none" w:sz="0" w:space="0" w:color="auto"/>
          </w:divBdr>
        </w:div>
        <w:div w:id="64302269">
          <w:marLeft w:val="0"/>
          <w:marRight w:val="0"/>
          <w:marTop w:val="0"/>
          <w:marBottom w:val="0"/>
          <w:divBdr>
            <w:top w:val="none" w:sz="0" w:space="0" w:color="auto"/>
            <w:left w:val="none" w:sz="0" w:space="0" w:color="auto"/>
            <w:bottom w:val="none" w:sz="0" w:space="0" w:color="auto"/>
            <w:right w:val="none" w:sz="0" w:space="0" w:color="auto"/>
          </w:divBdr>
        </w:div>
        <w:div w:id="1995209704">
          <w:marLeft w:val="0"/>
          <w:marRight w:val="0"/>
          <w:marTop w:val="0"/>
          <w:marBottom w:val="0"/>
          <w:divBdr>
            <w:top w:val="none" w:sz="0" w:space="0" w:color="auto"/>
            <w:left w:val="none" w:sz="0" w:space="0" w:color="auto"/>
            <w:bottom w:val="none" w:sz="0" w:space="0" w:color="auto"/>
            <w:right w:val="none" w:sz="0" w:space="0" w:color="auto"/>
          </w:divBdr>
        </w:div>
        <w:div w:id="804544250">
          <w:marLeft w:val="0"/>
          <w:marRight w:val="0"/>
          <w:marTop w:val="0"/>
          <w:marBottom w:val="0"/>
          <w:divBdr>
            <w:top w:val="none" w:sz="0" w:space="0" w:color="auto"/>
            <w:left w:val="none" w:sz="0" w:space="0" w:color="auto"/>
            <w:bottom w:val="none" w:sz="0" w:space="0" w:color="auto"/>
            <w:right w:val="none" w:sz="0" w:space="0" w:color="auto"/>
          </w:divBdr>
        </w:div>
        <w:div w:id="1271277364">
          <w:marLeft w:val="0"/>
          <w:marRight w:val="0"/>
          <w:marTop w:val="0"/>
          <w:marBottom w:val="0"/>
          <w:divBdr>
            <w:top w:val="none" w:sz="0" w:space="0" w:color="auto"/>
            <w:left w:val="none" w:sz="0" w:space="0" w:color="auto"/>
            <w:bottom w:val="none" w:sz="0" w:space="0" w:color="auto"/>
            <w:right w:val="none" w:sz="0" w:space="0" w:color="auto"/>
          </w:divBdr>
        </w:div>
        <w:div w:id="475341079">
          <w:marLeft w:val="0"/>
          <w:marRight w:val="0"/>
          <w:marTop w:val="0"/>
          <w:marBottom w:val="0"/>
          <w:divBdr>
            <w:top w:val="none" w:sz="0" w:space="0" w:color="auto"/>
            <w:left w:val="none" w:sz="0" w:space="0" w:color="auto"/>
            <w:bottom w:val="none" w:sz="0" w:space="0" w:color="auto"/>
            <w:right w:val="none" w:sz="0" w:space="0" w:color="auto"/>
          </w:divBdr>
        </w:div>
        <w:div w:id="286280436">
          <w:marLeft w:val="0"/>
          <w:marRight w:val="0"/>
          <w:marTop w:val="0"/>
          <w:marBottom w:val="0"/>
          <w:divBdr>
            <w:top w:val="none" w:sz="0" w:space="0" w:color="auto"/>
            <w:left w:val="none" w:sz="0" w:space="0" w:color="auto"/>
            <w:bottom w:val="none" w:sz="0" w:space="0" w:color="auto"/>
            <w:right w:val="none" w:sz="0" w:space="0" w:color="auto"/>
          </w:divBdr>
        </w:div>
        <w:div w:id="122307384">
          <w:marLeft w:val="0"/>
          <w:marRight w:val="0"/>
          <w:marTop w:val="0"/>
          <w:marBottom w:val="0"/>
          <w:divBdr>
            <w:top w:val="none" w:sz="0" w:space="0" w:color="auto"/>
            <w:left w:val="none" w:sz="0" w:space="0" w:color="auto"/>
            <w:bottom w:val="none" w:sz="0" w:space="0" w:color="auto"/>
            <w:right w:val="none" w:sz="0" w:space="0" w:color="auto"/>
          </w:divBdr>
        </w:div>
        <w:div w:id="1199389354">
          <w:marLeft w:val="0"/>
          <w:marRight w:val="0"/>
          <w:marTop w:val="0"/>
          <w:marBottom w:val="0"/>
          <w:divBdr>
            <w:top w:val="none" w:sz="0" w:space="0" w:color="auto"/>
            <w:left w:val="none" w:sz="0" w:space="0" w:color="auto"/>
            <w:bottom w:val="none" w:sz="0" w:space="0" w:color="auto"/>
            <w:right w:val="none" w:sz="0" w:space="0" w:color="auto"/>
          </w:divBdr>
        </w:div>
        <w:div w:id="652413391">
          <w:marLeft w:val="0"/>
          <w:marRight w:val="0"/>
          <w:marTop w:val="0"/>
          <w:marBottom w:val="0"/>
          <w:divBdr>
            <w:top w:val="none" w:sz="0" w:space="0" w:color="auto"/>
            <w:left w:val="none" w:sz="0" w:space="0" w:color="auto"/>
            <w:bottom w:val="none" w:sz="0" w:space="0" w:color="auto"/>
            <w:right w:val="none" w:sz="0" w:space="0" w:color="auto"/>
          </w:divBdr>
        </w:div>
        <w:div w:id="1502424637">
          <w:marLeft w:val="0"/>
          <w:marRight w:val="0"/>
          <w:marTop w:val="0"/>
          <w:marBottom w:val="0"/>
          <w:divBdr>
            <w:top w:val="none" w:sz="0" w:space="0" w:color="auto"/>
            <w:left w:val="none" w:sz="0" w:space="0" w:color="auto"/>
            <w:bottom w:val="none" w:sz="0" w:space="0" w:color="auto"/>
            <w:right w:val="none" w:sz="0" w:space="0" w:color="auto"/>
          </w:divBdr>
        </w:div>
        <w:div w:id="6060983">
          <w:marLeft w:val="0"/>
          <w:marRight w:val="0"/>
          <w:marTop w:val="0"/>
          <w:marBottom w:val="0"/>
          <w:divBdr>
            <w:top w:val="none" w:sz="0" w:space="0" w:color="auto"/>
            <w:left w:val="none" w:sz="0" w:space="0" w:color="auto"/>
            <w:bottom w:val="none" w:sz="0" w:space="0" w:color="auto"/>
            <w:right w:val="none" w:sz="0" w:space="0" w:color="auto"/>
          </w:divBdr>
        </w:div>
        <w:div w:id="1527207227">
          <w:marLeft w:val="0"/>
          <w:marRight w:val="0"/>
          <w:marTop w:val="0"/>
          <w:marBottom w:val="0"/>
          <w:divBdr>
            <w:top w:val="none" w:sz="0" w:space="0" w:color="auto"/>
            <w:left w:val="none" w:sz="0" w:space="0" w:color="auto"/>
            <w:bottom w:val="none" w:sz="0" w:space="0" w:color="auto"/>
            <w:right w:val="none" w:sz="0" w:space="0" w:color="auto"/>
          </w:divBdr>
        </w:div>
        <w:div w:id="1684700292">
          <w:marLeft w:val="0"/>
          <w:marRight w:val="0"/>
          <w:marTop w:val="0"/>
          <w:marBottom w:val="0"/>
          <w:divBdr>
            <w:top w:val="none" w:sz="0" w:space="0" w:color="auto"/>
            <w:left w:val="none" w:sz="0" w:space="0" w:color="auto"/>
            <w:bottom w:val="none" w:sz="0" w:space="0" w:color="auto"/>
            <w:right w:val="none" w:sz="0" w:space="0" w:color="auto"/>
          </w:divBdr>
        </w:div>
        <w:div w:id="1921138918">
          <w:marLeft w:val="0"/>
          <w:marRight w:val="0"/>
          <w:marTop w:val="0"/>
          <w:marBottom w:val="0"/>
          <w:divBdr>
            <w:top w:val="none" w:sz="0" w:space="0" w:color="auto"/>
            <w:left w:val="none" w:sz="0" w:space="0" w:color="auto"/>
            <w:bottom w:val="none" w:sz="0" w:space="0" w:color="auto"/>
            <w:right w:val="none" w:sz="0" w:space="0" w:color="auto"/>
          </w:divBdr>
        </w:div>
        <w:div w:id="1458790692">
          <w:marLeft w:val="0"/>
          <w:marRight w:val="0"/>
          <w:marTop w:val="0"/>
          <w:marBottom w:val="0"/>
          <w:divBdr>
            <w:top w:val="none" w:sz="0" w:space="0" w:color="auto"/>
            <w:left w:val="none" w:sz="0" w:space="0" w:color="auto"/>
            <w:bottom w:val="none" w:sz="0" w:space="0" w:color="auto"/>
            <w:right w:val="none" w:sz="0" w:space="0" w:color="auto"/>
          </w:divBdr>
        </w:div>
        <w:div w:id="1002925981">
          <w:marLeft w:val="0"/>
          <w:marRight w:val="0"/>
          <w:marTop w:val="0"/>
          <w:marBottom w:val="0"/>
          <w:divBdr>
            <w:top w:val="none" w:sz="0" w:space="0" w:color="auto"/>
            <w:left w:val="none" w:sz="0" w:space="0" w:color="auto"/>
            <w:bottom w:val="none" w:sz="0" w:space="0" w:color="auto"/>
            <w:right w:val="none" w:sz="0" w:space="0" w:color="auto"/>
          </w:divBdr>
        </w:div>
        <w:div w:id="261108756">
          <w:marLeft w:val="0"/>
          <w:marRight w:val="0"/>
          <w:marTop w:val="0"/>
          <w:marBottom w:val="0"/>
          <w:divBdr>
            <w:top w:val="none" w:sz="0" w:space="0" w:color="auto"/>
            <w:left w:val="none" w:sz="0" w:space="0" w:color="auto"/>
            <w:bottom w:val="none" w:sz="0" w:space="0" w:color="auto"/>
            <w:right w:val="none" w:sz="0" w:space="0" w:color="auto"/>
          </w:divBdr>
        </w:div>
        <w:div w:id="328287019">
          <w:marLeft w:val="0"/>
          <w:marRight w:val="0"/>
          <w:marTop w:val="0"/>
          <w:marBottom w:val="0"/>
          <w:divBdr>
            <w:top w:val="none" w:sz="0" w:space="0" w:color="auto"/>
            <w:left w:val="none" w:sz="0" w:space="0" w:color="auto"/>
            <w:bottom w:val="none" w:sz="0" w:space="0" w:color="auto"/>
            <w:right w:val="none" w:sz="0" w:space="0" w:color="auto"/>
          </w:divBdr>
          <w:divsChild>
            <w:div w:id="1810242045">
              <w:marLeft w:val="0"/>
              <w:marRight w:val="0"/>
              <w:marTop w:val="0"/>
              <w:marBottom w:val="0"/>
              <w:divBdr>
                <w:top w:val="none" w:sz="0" w:space="0" w:color="auto"/>
                <w:left w:val="none" w:sz="0" w:space="0" w:color="auto"/>
                <w:bottom w:val="none" w:sz="0" w:space="0" w:color="auto"/>
                <w:right w:val="none" w:sz="0" w:space="0" w:color="auto"/>
              </w:divBdr>
            </w:div>
            <w:div w:id="1576472740">
              <w:marLeft w:val="0"/>
              <w:marRight w:val="0"/>
              <w:marTop w:val="0"/>
              <w:marBottom w:val="0"/>
              <w:divBdr>
                <w:top w:val="none" w:sz="0" w:space="0" w:color="auto"/>
                <w:left w:val="none" w:sz="0" w:space="0" w:color="auto"/>
                <w:bottom w:val="none" w:sz="0" w:space="0" w:color="auto"/>
                <w:right w:val="none" w:sz="0" w:space="0" w:color="auto"/>
              </w:divBdr>
            </w:div>
            <w:div w:id="1755544935">
              <w:marLeft w:val="0"/>
              <w:marRight w:val="0"/>
              <w:marTop w:val="0"/>
              <w:marBottom w:val="0"/>
              <w:divBdr>
                <w:top w:val="none" w:sz="0" w:space="0" w:color="auto"/>
                <w:left w:val="none" w:sz="0" w:space="0" w:color="auto"/>
                <w:bottom w:val="none" w:sz="0" w:space="0" w:color="auto"/>
                <w:right w:val="none" w:sz="0" w:space="0" w:color="auto"/>
              </w:divBdr>
            </w:div>
          </w:divsChild>
        </w:div>
        <w:div w:id="2092117491">
          <w:marLeft w:val="0"/>
          <w:marRight w:val="0"/>
          <w:marTop w:val="0"/>
          <w:marBottom w:val="0"/>
          <w:divBdr>
            <w:top w:val="none" w:sz="0" w:space="0" w:color="auto"/>
            <w:left w:val="none" w:sz="0" w:space="0" w:color="auto"/>
            <w:bottom w:val="none" w:sz="0" w:space="0" w:color="auto"/>
            <w:right w:val="none" w:sz="0" w:space="0" w:color="auto"/>
          </w:divBdr>
          <w:divsChild>
            <w:div w:id="410810459">
              <w:marLeft w:val="0"/>
              <w:marRight w:val="0"/>
              <w:marTop w:val="0"/>
              <w:marBottom w:val="0"/>
              <w:divBdr>
                <w:top w:val="none" w:sz="0" w:space="0" w:color="auto"/>
                <w:left w:val="none" w:sz="0" w:space="0" w:color="auto"/>
                <w:bottom w:val="none" w:sz="0" w:space="0" w:color="auto"/>
                <w:right w:val="none" w:sz="0" w:space="0" w:color="auto"/>
              </w:divBdr>
            </w:div>
            <w:div w:id="1169908164">
              <w:marLeft w:val="0"/>
              <w:marRight w:val="0"/>
              <w:marTop w:val="0"/>
              <w:marBottom w:val="0"/>
              <w:divBdr>
                <w:top w:val="none" w:sz="0" w:space="0" w:color="auto"/>
                <w:left w:val="none" w:sz="0" w:space="0" w:color="auto"/>
                <w:bottom w:val="none" w:sz="0" w:space="0" w:color="auto"/>
                <w:right w:val="none" w:sz="0" w:space="0" w:color="auto"/>
              </w:divBdr>
            </w:div>
            <w:div w:id="758066823">
              <w:marLeft w:val="0"/>
              <w:marRight w:val="0"/>
              <w:marTop w:val="0"/>
              <w:marBottom w:val="0"/>
              <w:divBdr>
                <w:top w:val="none" w:sz="0" w:space="0" w:color="auto"/>
                <w:left w:val="none" w:sz="0" w:space="0" w:color="auto"/>
                <w:bottom w:val="none" w:sz="0" w:space="0" w:color="auto"/>
                <w:right w:val="none" w:sz="0" w:space="0" w:color="auto"/>
              </w:divBdr>
            </w:div>
          </w:divsChild>
        </w:div>
        <w:div w:id="911702268">
          <w:marLeft w:val="0"/>
          <w:marRight w:val="0"/>
          <w:marTop w:val="0"/>
          <w:marBottom w:val="0"/>
          <w:divBdr>
            <w:top w:val="none" w:sz="0" w:space="0" w:color="auto"/>
            <w:left w:val="none" w:sz="0" w:space="0" w:color="auto"/>
            <w:bottom w:val="none" w:sz="0" w:space="0" w:color="auto"/>
            <w:right w:val="none" w:sz="0" w:space="0" w:color="auto"/>
          </w:divBdr>
          <w:divsChild>
            <w:div w:id="680357301">
              <w:marLeft w:val="0"/>
              <w:marRight w:val="0"/>
              <w:marTop w:val="0"/>
              <w:marBottom w:val="0"/>
              <w:divBdr>
                <w:top w:val="none" w:sz="0" w:space="0" w:color="auto"/>
                <w:left w:val="none" w:sz="0" w:space="0" w:color="auto"/>
                <w:bottom w:val="none" w:sz="0" w:space="0" w:color="auto"/>
                <w:right w:val="none" w:sz="0" w:space="0" w:color="auto"/>
              </w:divBdr>
            </w:div>
            <w:div w:id="535000207">
              <w:marLeft w:val="0"/>
              <w:marRight w:val="0"/>
              <w:marTop w:val="0"/>
              <w:marBottom w:val="0"/>
              <w:divBdr>
                <w:top w:val="none" w:sz="0" w:space="0" w:color="auto"/>
                <w:left w:val="none" w:sz="0" w:space="0" w:color="auto"/>
                <w:bottom w:val="none" w:sz="0" w:space="0" w:color="auto"/>
                <w:right w:val="none" w:sz="0" w:space="0" w:color="auto"/>
              </w:divBdr>
            </w:div>
            <w:div w:id="750851161">
              <w:marLeft w:val="0"/>
              <w:marRight w:val="0"/>
              <w:marTop w:val="0"/>
              <w:marBottom w:val="0"/>
              <w:divBdr>
                <w:top w:val="none" w:sz="0" w:space="0" w:color="auto"/>
                <w:left w:val="none" w:sz="0" w:space="0" w:color="auto"/>
                <w:bottom w:val="none" w:sz="0" w:space="0" w:color="auto"/>
                <w:right w:val="none" w:sz="0" w:space="0" w:color="auto"/>
              </w:divBdr>
            </w:div>
          </w:divsChild>
        </w:div>
        <w:div w:id="1791315256">
          <w:marLeft w:val="0"/>
          <w:marRight w:val="0"/>
          <w:marTop w:val="0"/>
          <w:marBottom w:val="0"/>
          <w:divBdr>
            <w:top w:val="none" w:sz="0" w:space="0" w:color="auto"/>
            <w:left w:val="none" w:sz="0" w:space="0" w:color="auto"/>
            <w:bottom w:val="none" w:sz="0" w:space="0" w:color="auto"/>
            <w:right w:val="none" w:sz="0" w:space="0" w:color="auto"/>
          </w:divBdr>
          <w:divsChild>
            <w:div w:id="885221452">
              <w:marLeft w:val="0"/>
              <w:marRight w:val="0"/>
              <w:marTop w:val="0"/>
              <w:marBottom w:val="0"/>
              <w:divBdr>
                <w:top w:val="none" w:sz="0" w:space="0" w:color="auto"/>
                <w:left w:val="none" w:sz="0" w:space="0" w:color="auto"/>
                <w:bottom w:val="none" w:sz="0" w:space="0" w:color="auto"/>
                <w:right w:val="none" w:sz="0" w:space="0" w:color="auto"/>
              </w:divBdr>
            </w:div>
            <w:div w:id="905454000">
              <w:marLeft w:val="0"/>
              <w:marRight w:val="0"/>
              <w:marTop w:val="0"/>
              <w:marBottom w:val="0"/>
              <w:divBdr>
                <w:top w:val="none" w:sz="0" w:space="0" w:color="auto"/>
                <w:left w:val="none" w:sz="0" w:space="0" w:color="auto"/>
                <w:bottom w:val="none" w:sz="0" w:space="0" w:color="auto"/>
                <w:right w:val="none" w:sz="0" w:space="0" w:color="auto"/>
              </w:divBdr>
            </w:div>
            <w:div w:id="672758091">
              <w:marLeft w:val="0"/>
              <w:marRight w:val="0"/>
              <w:marTop w:val="0"/>
              <w:marBottom w:val="0"/>
              <w:divBdr>
                <w:top w:val="none" w:sz="0" w:space="0" w:color="auto"/>
                <w:left w:val="none" w:sz="0" w:space="0" w:color="auto"/>
                <w:bottom w:val="none" w:sz="0" w:space="0" w:color="auto"/>
                <w:right w:val="none" w:sz="0" w:space="0" w:color="auto"/>
              </w:divBdr>
            </w:div>
          </w:divsChild>
        </w:div>
        <w:div w:id="2107801083">
          <w:marLeft w:val="0"/>
          <w:marRight w:val="0"/>
          <w:marTop w:val="0"/>
          <w:marBottom w:val="0"/>
          <w:divBdr>
            <w:top w:val="none" w:sz="0" w:space="0" w:color="auto"/>
            <w:left w:val="none" w:sz="0" w:space="0" w:color="auto"/>
            <w:bottom w:val="none" w:sz="0" w:space="0" w:color="auto"/>
            <w:right w:val="none" w:sz="0" w:space="0" w:color="auto"/>
          </w:divBdr>
          <w:divsChild>
            <w:div w:id="1101490788">
              <w:marLeft w:val="0"/>
              <w:marRight w:val="0"/>
              <w:marTop w:val="0"/>
              <w:marBottom w:val="0"/>
              <w:divBdr>
                <w:top w:val="none" w:sz="0" w:space="0" w:color="auto"/>
                <w:left w:val="none" w:sz="0" w:space="0" w:color="auto"/>
                <w:bottom w:val="none" w:sz="0" w:space="0" w:color="auto"/>
                <w:right w:val="none" w:sz="0" w:space="0" w:color="auto"/>
              </w:divBdr>
            </w:div>
            <w:div w:id="483132069">
              <w:marLeft w:val="0"/>
              <w:marRight w:val="0"/>
              <w:marTop w:val="0"/>
              <w:marBottom w:val="0"/>
              <w:divBdr>
                <w:top w:val="none" w:sz="0" w:space="0" w:color="auto"/>
                <w:left w:val="none" w:sz="0" w:space="0" w:color="auto"/>
                <w:bottom w:val="none" w:sz="0" w:space="0" w:color="auto"/>
                <w:right w:val="none" w:sz="0" w:space="0" w:color="auto"/>
              </w:divBdr>
            </w:div>
            <w:div w:id="1997106554">
              <w:marLeft w:val="0"/>
              <w:marRight w:val="0"/>
              <w:marTop w:val="0"/>
              <w:marBottom w:val="0"/>
              <w:divBdr>
                <w:top w:val="none" w:sz="0" w:space="0" w:color="auto"/>
                <w:left w:val="none" w:sz="0" w:space="0" w:color="auto"/>
                <w:bottom w:val="none" w:sz="0" w:space="0" w:color="auto"/>
                <w:right w:val="none" w:sz="0" w:space="0" w:color="auto"/>
              </w:divBdr>
            </w:div>
            <w:div w:id="2067680463">
              <w:marLeft w:val="0"/>
              <w:marRight w:val="0"/>
              <w:marTop w:val="0"/>
              <w:marBottom w:val="0"/>
              <w:divBdr>
                <w:top w:val="none" w:sz="0" w:space="0" w:color="auto"/>
                <w:left w:val="none" w:sz="0" w:space="0" w:color="auto"/>
                <w:bottom w:val="none" w:sz="0" w:space="0" w:color="auto"/>
                <w:right w:val="none" w:sz="0" w:space="0" w:color="auto"/>
              </w:divBdr>
            </w:div>
            <w:div w:id="943729527">
              <w:marLeft w:val="0"/>
              <w:marRight w:val="0"/>
              <w:marTop w:val="0"/>
              <w:marBottom w:val="0"/>
              <w:divBdr>
                <w:top w:val="none" w:sz="0" w:space="0" w:color="auto"/>
                <w:left w:val="none" w:sz="0" w:space="0" w:color="auto"/>
                <w:bottom w:val="none" w:sz="0" w:space="0" w:color="auto"/>
                <w:right w:val="none" w:sz="0" w:space="0" w:color="auto"/>
              </w:divBdr>
            </w:div>
          </w:divsChild>
        </w:div>
        <w:div w:id="629435931">
          <w:marLeft w:val="0"/>
          <w:marRight w:val="0"/>
          <w:marTop w:val="0"/>
          <w:marBottom w:val="0"/>
          <w:divBdr>
            <w:top w:val="none" w:sz="0" w:space="0" w:color="auto"/>
            <w:left w:val="none" w:sz="0" w:space="0" w:color="auto"/>
            <w:bottom w:val="none" w:sz="0" w:space="0" w:color="auto"/>
            <w:right w:val="none" w:sz="0" w:space="0" w:color="auto"/>
          </w:divBdr>
        </w:div>
        <w:div w:id="643705035">
          <w:marLeft w:val="0"/>
          <w:marRight w:val="0"/>
          <w:marTop w:val="0"/>
          <w:marBottom w:val="0"/>
          <w:divBdr>
            <w:top w:val="none" w:sz="0" w:space="0" w:color="auto"/>
            <w:left w:val="none" w:sz="0" w:space="0" w:color="auto"/>
            <w:bottom w:val="none" w:sz="0" w:space="0" w:color="auto"/>
            <w:right w:val="none" w:sz="0" w:space="0" w:color="auto"/>
          </w:divBdr>
        </w:div>
        <w:div w:id="437792177">
          <w:marLeft w:val="0"/>
          <w:marRight w:val="0"/>
          <w:marTop w:val="0"/>
          <w:marBottom w:val="0"/>
          <w:divBdr>
            <w:top w:val="none" w:sz="0" w:space="0" w:color="auto"/>
            <w:left w:val="none" w:sz="0" w:space="0" w:color="auto"/>
            <w:bottom w:val="none" w:sz="0" w:space="0" w:color="auto"/>
            <w:right w:val="none" w:sz="0" w:space="0" w:color="auto"/>
          </w:divBdr>
        </w:div>
        <w:div w:id="1925845689">
          <w:marLeft w:val="0"/>
          <w:marRight w:val="0"/>
          <w:marTop w:val="0"/>
          <w:marBottom w:val="0"/>
          <w:divBdr>
            <w:top w:val="none" w:sz="0" w:space="0" w:color="auto"/>
            <w:left w:val="none" w:sz="0" w:space="0" w:color="auto"/>
            <w:bottom w:val="none" w:sz="0" w:space="0" w:color="auto"/>
            <w:right w:val="none" w:sz="0" w:space="0" w:color="auto"/>
          </w:divBdr>
        </w:div>
        <w:div w:id="1428497513">
          <w:marLeft w:val="0"/>
          <w:marRight w:val="0"/>
          <w:marTop w:val="0"/>
          <w:marBottom w:val="0"/>
          <w:divBdr>
            <w:top w:val="none" w:sz="0" w:space="0" w:color="auto"/>
            <w:left w:val="none" w:sz="0" w:space="0" w:color="auto"/>
            <w:bottom w:val="none" w:sz="0" w:space="0" w:color="auto"/>
            <w:right w:val="none" w:sz="0" w:space="0" w:color="auto"/>
          </w:divBdr>
        </w:div>
        <w:div w:id="1812476288">
          <w:marLeft w:val="0"/>
          <w:marRight w:val="0"/>
          <w:marTop w:val="0"/>
          <w:marBottom w:val="0"/>
          <w:divBdr>
            <w:top w:val="none" w:sz="0" w:space="0" w:color="auto"/>
            <w:left w:val="none" w:sz="0" w:space="0" w:color="auto"/>
            <w:bottom w:val="none" w:sz="0" w:space="0" w:color="auto"/>
            <w:right w:val="none" w:sz="0" w:space="0" w:color="auto"/>
          </w:divBdr>
          <w:divsChild>
            <w:div w:id="1514565413">
              <w:marLeft w:val="0"/>
              <w:marRight w:val="0"/>
              <w:marTop w:val="0"/>
              <w:marBottom w:val="0"/>
              <w:divBdr>
                <w:top w:val="none" w:sz="0" w:space="0" w:color="auto"/>
                <w:left w:val="none" w:sz="0" w:space="0" w:color="auto"/>
                <w:bottom w:val="none" w:sz="0" w:space="0" w:color="auto"/>
                <w:right w:val="none" w:sz="0" w:space="0" w:color="auto"/>
              </w:divBdr>
            </w:div>
            <w:div w:id="35593505">
              <w:marLeft w:val="0"/>
              <w:marRight w:val="0"/>
              <w:marTop w:val="0"/>
              <w:marBottom w:val="0"/>
              <w:divBdr>
                <w:top w:val="none" w:sz="0" w:space="0" w:color="auto"/>
                <w:left w:val="none" w:sz="0" w:space="0" w:color="auto"/>
                <w:bottom w:val="none" w:sz="0" w:space="0" w:color="auto"/>
                <w:right w:val="none" w:sz="0" w:space="0" w:color="auto"/>
              </w:divBdr>
            </w:div>
            <w:div w:id="2081559181">
              <w:marLeft w:val="0"/>
              <w:marRight w:val="0"/>
              <w:marTop w:val="0"/>
              <w:marBottom w:val="0"/>
              <w:divBdr>
                <w:top w:val="none" w:sz="0" w:space="0" w:color="auto"/>
                <w:left w:val="none" w:sz="0" w:space="0" w:color="auto"/>
                <w:bottom w:val="none" w:sz="0" w:space="0" w:color="auto"/>
                <w:right w:val="none" w:sz="0" w:space="0" w:color="auto"/>
              </w:divBdr>
            </w:div>
            <w:div w:id="974288275">
              <w:marLeft w:val="0"/>
              <w:marRight w:val="0"/>
              <w:marTop w:val="0"/>
              <w:marBottom w:val="0"/>
              <w:divBdr>
                <w:top w:val="none" w:sz="0" w:space="0" w:color="auto"/>
                <w:left w:val="none" w:sz="0" w:space="0" w:color="auto"/>
                <w:bottom w:val="none" w:sz="0" w:space="0" w:color="auto"/>
                <w:right w:val="none" w:sz="0" w:space="0" w:color="auto"/>
              </w:divBdr>
            </w:div>
            <w:div w:id="1586527010">
              <w:marLeft w:val="0"/>
              <w:marRight w:val="0"/>
              <w:marTop w:val="0"/>
              <w:marBottom w:val="0"/>
              <w:divBdr>
                <w:top w:val="none" w:sz="0" w:space="0" w:color="auto"/>
                <w:left w:val="none" w:sz="0" w:space="0" w:color="auto"/>
                <w:bottom w:val="none" w:sz="0" w:space="0" w:color="auto"/>
                <w:right w:val="none" w:sz="0" w:space="0" w:color="auto"/>
              </w:divBdr>
            </w:div>
          </w:divsChild>
        </w:div>
        <w:div w:id="180751363">
          <w:marLeft w:val="0"/>
          <w:marRight w:val="0"/>
          <w:marTop w:val="0"/>
          <w:marBottom w:val="0"/>
          <w:divBdr>
            <w:top w:val="none" w:sz="0" w:space="0" w:color="auto"/>
            <w:left w:val="none" w:sz="0" w:space="0" w:color="auto"/>
            <w:bottom w:val="none" w:sz="0" w:space="0" w:color="auto"/>
            <w:right w:val="none" w:sz="0" w:space="0" w:color="auto"/>
          </w:divBdr>
          <w:divsChild>
            <w:div w:id="623463424">
              <w:marLeft w:val="0"/>
              <w:marRight w:val="0"/>
              <w:marTop w:val="0"/>
              <w:marBottom w:val="0"/>
              <w:divBdr>
                <w:top w:val="none" w:sz="0" w:space="0" w:color="auto"/>
                <w:left w:val="none" w:sz="0" w:space="0" w:color="auto"/>
                <w:bottom w:val="none" w:sz="0" w:space="0" w:color="auto"/>
                <w:right w:val="none" w:sz="0" w:space="0" w:color="auto"/>
              </w:divBdr>
            </w:div>
            <w:div w:id="713238334">
              <w:marLeft w:val="0"/>
              <w:marRight w:val="0"/>
              <w:marTop w:val="0"/>
              <w:marBottom w:val="0"/>
              <w:divBdr>
                <w:top w:val="none" w:sz="0" w:space="0" w:color="auto"/>
                <w:left w:val="none" w:sz="0" w:space="0" w:color="auto"/>
                <w:bottom w:val="none" w:sz="0" w:space="0" w:color="auto"/>
                <w:right w:val="none" w:sz="0" w:space="0" w:color="auto"/>
              </w:divBdr>
            </w:div>
            <w:div w:id="2091613290">
              <w:marLeft w:val="0"/>
              <w:marRight w:val="0"/>
              <w:marTop w:val="0"/>
              <w:marBottom w:val="0"/>
              <w:divBdr>
                <w:top w:val="none" w:sz="0" w:space="0" w:color="auto"/>
                <w:left w:val="none" w:sz="0" w:space="0" w:color="auto"/>
                <w:bottom w:val="none" w:sz="0" w:space="0" w:color="auto"/>
                <w:right w:val="none" w:sz="0" w:space="0" w:color="auto"/>
              </w:divBdr>
            </w:div>
            <w:div w:id="1916741268">
              <w:marLeft w:val="0"/>
              <w:marRight w:val="0"/>
              <w:marTop w:val="0"/>
              <w:marBottom w:val="0"/>
              <w:divBdr>
                <w:top w:val="none" w:sz="0" w:space="0" w:color="auto"/>
                <w:left w:val="none" w:sz="0" w:space="0" w:color="auto"/>
                <w:bottom w:val="none" w:sz="0" w:space="0" w:color="auto"/>
                <w:right w:val="none" w:sz="0" w:space="0" w:color="auto"/>
              </w:divBdr>
            </w:div>
            <w:div w:id="136191872">
              <w:marLeft w:val="0"/>
              <w:marRight w:val="0"/>
              <w:marTop w:val="0"/>
              <w:marBottom w:val="0"/>
              <w:divBdr>
                <w:top w:val="none" w:sz="0" w:space="0" w:color="auto"/>
                <w:left w:val="none" w:sz="0" w:space="0" w:color="auto"/>
                <w:bottom w:val="none" w:sz="0" w:space="0" w:color="auto"/>
                <w:right w:val="none" w:sz="0" w:space="0" w:color="auto"/>
              </w:divBdr>
            </w:div>
          </w:divsChild>
        </w:div>
        <w:div w:id="1693606590">
          <w:marLeft w:val="0"/>
          <w:marRight w:val="0"/>
          <w:marTop w:val="0"/>
          <w:marBottom w:val="0"/>
          <w:divBdr>
            <w:top w:val="none" w:sz="0" w:space="0" w:color="auto"/>
            <w:left w:val="none" w:sz="0" w:space="0" w:color="auto"/>
            <w:bottom w:val="none" w:sz="0" w:space="0" w:color="auto"/>
            <w:right w:val="none" w:sz="0" w:space="0" w:color="auto"/>
          </w:divBdr>
        </w:div>
        <w:div w:id="957688123">
          <w:marLeft w:val="0"/>
          <w:marRight w:val="0"/>
          <w:marTop w:val="0"/>
          <w:marBottom w:val="0"/>
          <w:divBdr>
            <w:top w:val="none" w:sz="0" w:space="0" w:color="auto"/>
            <w:left w:val="none" w:sz="0" w:space="0" w:color="auto"/>
            <w:bottom w:val="none" w:sz="0" w:space="0" w:color="auto"/>
            <w:right w:val="none" w:sz="0" w:space="0" w:color="auto"/>
          </w:divBdr>
        </w:div>
        <w:div w:id="1106540671">
          <w:marLeft w:val="0"/>
          <w:marRight w:val="0"/>
          <w:marTop w:val="0"/>
          <w:marBottom w:val="0"/>
          <w:divBdr>
            <w:top w:val="none" w:sz="0" w:space="0" w:color="auto"/>
            <w:left w:val="none" w:sz="0" w:space="0" w:color="auto"/>
            <w:bottom w:val="none" w:sz="0" w:space="0" w:color="auto"/>
            <w:right w:val="none" w:sz="0" w:space="0" w:color="auto"/>
          </w:divBdr>
        </w:div>
        <w:div w:id="1570968257">
          <w:marLeft w:val="0"/>
          <w:marRight w:val="0"/>
          <w:marTop w:val="0"/>
          <w:marBottom w:val="0"/>
          <w:divBdr>
            <w:top w:val="none" w:sz="0" w:space="0" w:color="auto"/>
            <w:left w:val="none" w:sz="0" w:space="0" w:color="auto"/>
            <w:bottom w:val="none" w:sz="0" w:space="0" w:color="auto"/>
            <w:right w:val="none" w:sz="0" w:space="0" w:color="auto"/>
          </w:divBdr>
        </w:div>
        <w:div w:id="39601045">
          <w:marLeft w:val="0"/>
          <w:marRight w:val="0"/>
          <w:marTop w:val="0"/>
          <w:marBottom w:val="0"/>
          <w:divBdr>
            <w:top w:val="none" w:sz="0" w:space="0" w:color="auto"/>
            <w:left w:val="none" w:sz="0" w:space="0" w:color="auto"/>
            <w:bottom w:val="none" w:sz="0" w:space="0" w:color="auto"/>
            <w:right w:val="none" w:sz="0" w:space="0" w:color="auto"/>
          </w:divBdr>
        </w:div>
        <w:div w:id="1913461748">
          <w:marLeft w:val="0"/>
          <w:marRight w:val="0"/>
          <w:marTop w:val="0"/>
          <w:marBottom w:val="0"/>
          <w:divBdr>
            <w:top w:val="none" w:sz="0" w:space="0" w:color="auto"/>
            <w:left w:val="none" w:sz="0" w:space="0" w:color="auto"/>
            <w:bottom w:val="none" w:sz="0" w:space="0" w:color="auto"/>
            <w:right w:val="none" w:sz="0" w:space="0" w:color="auto"/>
          </w:divBdr>
          <w:divsChild>
            <w:div w:id="1235628122">
              <w:marLeft w:val="0"/>
              <w:marRight w:val="0"/>
              <w:marTop w:val="0"/>
              <w:marBottom w:val="0"/>
              <w:divBdr>
                <w:top w:val="none" w:sz="0" w:space="0" w:color="auto"/>
                <w:left w:val="none" w:sz="0" w:space="0" w:color="auto"/>
                <w:bottom w:val="none" w:sz="0" w:space="0" w:color="auto"/>
                <w:right w:val="none" w:sz="0" w:space="0" w:color="auto"/>
              </w:divBdr>
            </w:div>
            <w:div w:id="665977235">
              <w:marLeft w:val="0"/>
              <w:marRight w:val="0"/>
              <w:marTop w:val="0"/>
              <w:marBottom w:val="0"/>
              <w:divBdr>
                <w:top w:val="none" w:sz="0" w:space="0" w:color="auto"/>
                <w:left w:val="none" w:sz="0" w:space="0" w:color="auto"/>
                <w:bottom w:val="none" w:sz="0" w:space="0" w:color="auto"/>
                <w:right w:val="none" w:sz="0" w:space="0" w:color="auto"/>
              </w:divBdr>
            </w:div>
            <w:div w:id="1350372919">
              <w:marLeft w:val="0"/>
              <w:marRight w:val="0"/>
              <w:marTop w:val="0"/>
              <w:marBottom w:val="0"/>
              <w:divBdr>
                <w:top w:val="none" w:sz="0" w:space="0" w:color="auto"/>
                <w:left w:val="none" w:sz="0" w:space="0" w:color="auto"/>
                <w:bottom w:val="none" w:sz="0" w:space="0" w:color="auto"/>
                <w:right w:val="none" w:sz="0" w:space="0" w:color="auto"/>
              </w:divBdr>
            </w:div>
            <w:div w:id="1022783389">
              <w:marLeft w:val="0"/>
              <w:marRight w:val="0"/>
              <w:marTop w:val="0"/>
              <w:marBottom w:val="0"/>
              <w:divBdr>
                <w:top w:val="none" w:sz="0" w:space="0" w:color="auto"/>
                <w:left w:val="none" w:sz="0" w:space="0" w:color="auto"/>
                <w:bottom w:val="none" w:sz="0" w:space="0" w:color="auto"/>
                <w:right w:val="none" w:sz="0" w:space="0" w:color="auto"/>
              </w:divBdr>
            </w:div>
          </w:divsChild>
        </w:div>
        <w:div w:id="1780876061">
          <w:marLeft w:val="0"/>
          <w:marRight w:val="0"/>
          <w:marTop w:val="0"/>
          <w:marBottom w:val="0"/>
          <w:divBdr>
            <w:top w:val="none" w:sz="0" w:space="0" w:color="auto"/>
            <w:left w:val="none" w:sz="0" w:space="0" w:color="auto"/>
            <w:bottom w:val="none" w:sz="0" w:space="0" w:color="auto"/>
            <w:right w:val="none" w:sz="0" w:space="0" w:color="auto"/>
          </w:divBdr>
          <w:divsChild>
            <w:div w:id="323439237">
              <w:marLeft w:val="0"/>
              <w:marRight w:val="0"/>
              <w:marTop w:val="0"/>
              <w:marBottom w:val="0"/>
              <w:divBdr>
                <w:top w:val="none" w:sz="0" w:space="0" w:color="auto"/>
                <w:left w:val="none" w:sz="0" w:space="0" w:color="auto"/>
                <w:bottom w:val="none" w:sz="0" w:space="0" w:color="auto"/>
                <w:right w:val="none" w:sz="0" w:space="0" w:color="auto"/>
              </w:divBdr>
            </w:div>
            <w:div w:id="1558470520">
              <w:marLeft w:val="0"/>
              <w:marRight w:val="0"/>
              <w:marTop w:val="0"/>
              <w:marBottom w:val="0"/>
              <w:divBdr>
                <w:top w:val="none" w:sz="0" w:space="0" w:color="auto"/>
                <w:left w:val="none" w:sz="0" w:space="0" w:color="auto"/>
                <w:bottom w:val="none" w:sz="0" w:space="0" w:color="auto"/>
                <w:right w:val="none" w:sz="0" w:space="0" w:color="auto"/>
              </w:divBdr>
            </w:div>
            <w:div w:id="1820806927">
              <w:marLeft w:val="0"/>
              <w:marRight w:val="0"/>
              <w:marTop w:val="0"/>
              <w:marBottom w:val="0"/>
              <w:divBdr>
                <w:top w:val="none" w:sz="0" w:space="0" w:color="auto"/>
                <w:left w:val="none" w:sz="0" w:space="0" w:color="auto"/>
                <w:bottom w:val="none" w:sz="0" w:space="0" w:color="auto"/>
                <w:right w:val="none" w:sz="0" w:space="0" w:color="auto"/>
              </w:divBdr>
            </w:div>
            <w:div w:id="580480597">
              <w:marLeft w:val="0"/>
              <w:marRight w:val="0"/>
              <w:marTop w:val="0"/>
              <w:marBottom w:val="0"/>
              <w:divBdr>
                <w:top w:val="none" w:sz="0" w:space="0" w:color="auto"/>
                <w:left w:val="none" w:sz="0" w:space="0" w:color="auto"/>
                <w:bottom w:val="none" w:sz="0" w:space="0" w:color="auto"/>
                <w:right w:val="none" w:sz="0" w:space="0" w:color="auto"/>
              </w:divBdr>
            </w:div>
          </w:divsChild>
        </w:div>
        <w:div w:id="1792094028">
          <w:marLeft w:val="0"/>
          <w:marRight w:val="0"/>
          <w:marTop w:val="0"/>
          <w:marBottom w:val="0"/>
          <w:divBdr>
            <w:top w:val="none" w:sz="0" w:space="0" w:color="auto"/>
            <w:left w:val="none" w:sz="0" w:space="0" w:color="auto"/>
            <w:bottom w:val="none" w:sz="0" w:space="0" w:color="auto"/>
            <w:right w:val="none" w:sz="0" w:space="0" w:color="auto"/>
          </w:divBdr>
        </w:div>
        <w:div w:id="208762703">
          <w:marLeft w:val="0"/>
          <w:marRight w:val="0"/>
          <w:marTop w:val="0"/>
          <w:marBottom w:val="0"/>
          <w:divBdr>
            <w:top w:val="none" w:sz="0" w:space="0" w:color="auto"/>
            <w:left w:val="none" w:sz="0" w:space="0" w:color="auto"/>
            <w:bottom w:val="none" w:sz="0" w:space="0" w:color="auto"/>
            <w:right w:val="none" w:sz="0" w:space="0" w:color="auto"/>
          </w:divBdr>
        </w:div>
        <w:div w:id="1245260384">
          <w:marLeft w:val="0"/>
          <w:marRight w:val="0"/>
          <w:marTop w:val="0"/>
          <w:marBottom w:val="0"/>
          <w:divBdr>
            <w:top w:val="none" w:sz="0" w:space="0" w:color="auto"/>
            <w:left w:val="none" w:sz="0" w:space="0" w:color="auto"/>
            <w:bottom w:val="none" w:sz="0" w:space="0" w:color="auto"/>
            <w:right w:val="none" w:sz="0" w:space="0" w:color="auto"/>
          </w:divBdr>
        </w:div>
        <w:div w:id="1182547118">
          <w:marLeft w:val="0"/>
          <w:marRight w:val="0"/>
          <w:marTop w:val="0"/>
          <w:marBottom w:val="0"/>
          <w:divBdr>
            <w:top w:val="none" w:sz="0" w:space="0" w:color="auto"/>
            <w:left w:val="none" w:sz="0" w:space="0" w:color="auto"/>
            <w:bottom w:val="none" w:sz="0" w:space="0" w:color="auto"/>
            <w:right w:val="none" w:sz="0" w:space="0" w:color="auto"/>
          </w:divBdr>
        </w:div>
        <w:div w:id="10420827">
          <w:marLeft w:val="0"/>
          <w:marRight w:val="0"/>
          <w:marTop w:val="0"/>
          <w:marBottom w:val="0"/>
          <w:divBdr>
            <w:top w:val="none" w:sz="0" w:space="0" w:color="auto"/>
            <w:left w:val="none" w:sz="0" w:space="0" w:color="auto"/>
            <w:bottom w:val="none" w:sz="0" w:space="0" w:color="auto"/>
            <w:right w:val="none" w:sz="0" w:space="0" w:color="auto"/>
          </w:divBdr>
        </w:div>
        <w:div w:id="1653559342">
          <w:marLeft w:val="0"/>
          <w:marRight w:val="0"/>
          <w:marTop w:val="0"/>
          <w:marBottom w:val="0"/>
          <w:divBdr>
            <w:top w:val="none" w:sz="0" w:space="0" w:color="auto"/>
            <w:left w:val="none" w:sz="0" w:space="0" w:color="auto"/>
            <w:bottom w:val="none" w:sz="0" w:space="0" w:color="auto"/>
            <w:right w:val="none" w:sz="0" w:space="0" w:color="auto"/>
          </w:divBdr>
        </w:div>
        <w:div w:id="467941499">
          <w:marLeft w:val="0"/>
          <w:marRight w:val="0"/>
          <w:marTop w:val="0"/>
          <w:marBottom w:val="0"/>
          <w:divBdr>
            <w:top w:val="none" w:sz="0" w:space="0" w:color="auto"/>
            <w:left w:val="none" w:sz="0" w:space="0" w:color="auto"/>
            <w:bottom w:val="none" w:sz="0" w:space="0" w:color="auto"/>
            <w:right w:val="none" w:sz="0" w:space="0" w:color="auto"/>
          </w:divBdr>
        </w:div>
        <w:div w:id="1508205206">
          <w:marLeft w:val="0"/>
          <w:marRight w:val="0"/>
          <w:marTop w:val="0"/>
          <w:marBottom w:val="0"/>
          <w:divBdr>
            <w:top w:val="none" w:sz="0" w:space="0" w:color="auto"/>
            <w:left w:val="none" w:sz="0" w:space="0" w:color="auto"/>
            <w:bottom w:val="none" w:sz="0" w:space="0" w:color="auto"/>
            <w:right w:val="none" w:sz="0" w:space="0" w:color="auto"/>
          </w:divBdr>
        </w:div>
        <w:div w:id="755980799">
          <w:marLeft w:val="0"/>
          <w:marRight w:val="0"/>
          <w:marTop w:val="0"/>
          <w:marBottom w:val="0"/>
          <w:divBdr>
            <w:top w:val="none" w:sz="0" w:space="0" w:color="auto"/>
            <w:left w:val="none" w:sz="0" w:space="0" w:color="auto"/>
            <w:bottom w:val="none" w:sz="0" w:space="0" w:color="auto"/>
            <w:right w:val="none" w:sz="0" w:space="0" w:color="auto"/>
          </w:divBdr>
        </w:div>
        <w:div w:id="722367495">
          <w:marLeft w:val="0"/>
          <w:marRight w:val="0"/>
          <w:marTop w:val="0"/>
          <w:marBottom w:val="0"/>
          <w:divBdr>
            <w:top w:val="none" w:sz="0" w:space="0" w:color="auto"/>
            <w:left w:val="none" w:sz="0" w:space="0" w:color="auto"/>
            <w:bottom w:val="none" w:sz="0" w:space="0" w:color="auto"/>
            <w:right w:val="none" w:sz="0" w:space="0" w:color="auto"/>
          </w:divBdr>
        </w:div>
        <w:div w:id="393895167">
          <w:marLeft w:val="0"/>
          <w:marRight w:val="0"/>
          <w:marTop w:val="0"/>
          <w:marBottom w:val="0"/>
          <w:divBdr>
            <w:top w:val="none" w:sz="0" w:space="0" w:color="auto"/>
            <w:left w:val="none" w:sz="0" w:space="0" w:color="auto"/>
            <w:bottom w:val="none" w:sz="0" w:space="0" w:color="auto"/>
            <w:right w:val="none" w:sz="0" w:space="0" w:color="auto"/>
          </w:divBdr>
          <w:divsChild>
            <w:div w:id="1731731131">
              <w:marLeft w:val="0"/>
              <w:marRight w:val="0"/>
              <w:marTop w:val="0"/>
              <w:marBottom w:val="0"/>
              <w:divBdr>
                <w:top w:val="none" w:sz="0" w:space="0" w:color="auto"/>
                <w:left w:val="none" w:sz="0" w:space="0" w:color="auto"/>
                <w:bottom w:val="none" w:sz="0" w:space="0" w:color="auto"/>
                <w:right w:val="none" w:sz="0" w:space="0" w:color="auto"/>
              </w:divBdr>
            </w:div>
            <w:div w:id="129826853">
              <w:marLeft w:val="0"/>
              <w:marRight w:val="0"/>
              <w:marTop w:val="0"/>
              <w:marBottom w:val="0"/>
              <w:divBdr>
                <w:top w:val="none" w:sz="0" w:space="0" w:color="auto"/>
                <w:left w:val="none" w:sz="0" w:space="0" w:color="auto"/>
                <w:bottom w:val="none" w:sz="0" w:space="0" w:color="auto"/>
                <w:right w:val="none" w:sz="0" w:space="0" w:color="auto"/>
              </w:divBdr>
            </w:div>
            <w:div w:id="1885604732">
              <w:marLeft w:val="0"/>
              <w:marRight w:val="0"/>
              <w:marTop w:val="0"/>
              <w:marBottom w:val="0"/>
              <w:divBdr>
                <w:top w:val="none" w:sz="0" w:space="0" w:color="auto"/>
                <w:left w:val="none" w:sz="0" w:space="0" w:color="auto"/>
                <w:bottom w:val="none" w:sz="0" w:space="0" w:color="auto"/>
                <w:right w:val="none" w:sz="0" w:space="0" w:color="auto"/>
              </w:divBdr>
            </w:div>
            <w:div w:id="242644750">
              <w:marLeft w:val="0"/>
              <w:marRight w:val="0"/>
              <w:marTop w:val="0"/>
              <w:marBottom w:val="0"/>
              <w:divBdr>
                <w:top w:val="none" w:sz="0" w:space="0" w:color="auto"/>
                <w:left w:val="none" w:sz="0" w:space="0" w:color="auto"/>
                <w:bottom w:val="none" w:sz="0" w:space="0" w:color="auto"/>
                <w:right w:val="none" w:sz="0" w:space="0" w:color="auto"/>
              </w:divBdr>
            </w:div>
            <w:div w:id="1872759432">
              <w:marLeft w:val="0"/>
              <w:marRight w:val="0"/>
              <w:marTop w:val="0"/>
              <w:marBottom w:val="0"/>
              <w:divBdr>
                <w:top w:val="none" w:sz="0" w:space="0" w:color="auto"/>
                <w:left w:val="none" w:sz="0" w:space="0" w:color="auto"/>
                <w:bottom w:val="none" w:sz="0" w:space="0" w:color="auto"/>
                <w:right w:val="none" w:sz="0" w:space="0" w:color="auto"/>
              </w:divBdr>
            </w:div>
          </w:divsChild>
        </w:div>
        <w:div w:id="115175230">
          <w:marLeft w:val="0"/>
          <w:marRight w:val="0"/>
          <w:marTop w:val="0"/>
          <w:marBottom w:val="0"/>
          <w:divBdr>
            <w:top w:val="none" w:sz="0" w:space="0" w:color="auto"/>
            <w:left w:val="none" w:sz="0" w:space="0" w:color="auto"/>
            <w:bottom w:val="none" w:sz="0" w:space="0" w:color="auto"/>
            <w:right w:val="none" w:sz="0" w:space="0" w:color="auto"/>
          </w:divBdr>
          <w:divsChild>
            <w:div w:id="1091969543">
              <w:marLeft w:val="0"/>
              <w:marRight w:val="0"/>
              <w:marTop w:val="0"/>
              <w:marBottom w:val="0"/>
              <w:divBdr>
                <w:top w:val="none" w:sz="0" w:space="0" w:color="auto"/>
                <w:left w:val="none" w:sz="0" w:space="0" w:color="auto"/>
                <w:bottom w:val="none" w:sz="0" w:space="0" w:color="auto"/>
                <w:right w:val="none" w:sz="0" w:space="0" w:color="auto"/>
              </w:divBdr>
            </w:div>
            <w:div w:id="2103184641">
              <w:marLeft w:val="0"/>
              <w:marRight w:val="0"/>
              <w:marTop w:val="0"/>
              <w:marBottom w:val="0"/>
              <w:divBdr>
                <w:top w:val="none" w:sz="0" w:space="0" w:color="auto"/>
                <w:left w:val="none" w:sz="0" w:space="0" w:color="auto"/>
                <w:bottom w:val="none" w:sz="0" w:space="0" w:color="auto"/>
                <w:right w:val="none" w:sz="0" w:space="0" w:color="auto"/>
              </w:divBdr>
            </w:div>
            <w:div w:id="1902905684">
              <w:marLeft w:val="0"/>
              <w:marRight w:val="0"/>
              <w:marTop w:val="0"/>
              <w:marBottom w:val="0"/>
              <w:divBdr>
                <w:top w:val="none" w:sz="0" w:space="0" w:color="auto"/>
                <w:left w:val="none" w:sz="0" w:space="0" w:color="auto"/>
                <w:bottom w:val="none" w:sz="0" w:space="0" w:color="auto"/>
                <w:right w:val="none" w:sz="0" w:space="0" w:color="auto"/>
              </w:divBdr>
            </w:div>
            <w:div w:id="1733459406">
              <w:marLeft w:val="0"/>
              <w:marRight w:val="0"/>
              <w:marTop w:val="0"/>
              <w:marBottom w:val="0"/>
              <w:divBdr>
                <w:top w:val="none" w:sz="0" w:space="0" w:color="auto"/>
                <w:left w:val="none" w:sz="0" w:space="0" w:color="auto"/>
                <w:bottom w:val="none" w:sz="0" w:space="0" w:color="auto"/>
                <w:right w:val="none" w:sz="0" w:space="0" w:color="auto"/>
              </w:divBdr>
            </w:div>
            <w:div w:id="2048026821">
              <w:marLeft w:val="0"/>
              <w:marRight w:val="0"/>
              <w:marTop w:val="0"/>
              <w:marBottom w:val="0"/>
              <w:divBdr>
                <w:top w:val="none" w:sz="0" w:space="0" w:color="auto"/>
                <w:left w:val="none" w:sz="0" w:space="0" w:color="auto"/>
                <w:bottom w:val="none" w:sz="0" w:space="0" w:color="auto"/>
                <w:right w:val="none" w:sz="0" w:space="0" w:color="auto"/>
              </w:divBdr>
            </w:div>
          </w:divsChild>
        </w:div>
        <w:div w:id="1029837959">
          <w:marLeft w:val="0"/>
          <w:marRight w:val="0"/>
          <w:marTop w:val="0"/>
          <w:marBottom w:val="0"/>
          <w:divBdr>
            <w:top w:val="none" w:sz="0" w:space="0" w:color="auto"/>
            <w:left w:val="none" w:sz="0" w:space="0" w:color="auto"/>
            <w:bottom w:val="none" w:sz="0" w:space="0" w:color="auto"/>
            <w:right w:val="none" w:sz="0" w:space="0" w:color="auto"/>
          </w:divBdr>
        </w:div>
        <w:div w:id="73473187">
          <w:marLeft w:val="0"/>
          <w:marRight w:val="0"/>
          <w:marTop w:val="0"/>
          <w:marBottom w:val="0"/>
          <w:divBdr>
            <w:top w:val="none" w:sz="0" w:space="0" w:color="auto"/>
            <w:left w:val="none" w:sz="0" w:space="0" w:color="auto"/>
            <w:bottom w:val="none" w:sz="0" w:space="0" w:color="auto"/>
            <w:right w:val="none" w:sz="0" w:space="0" w:color="auto"/>
          </w:divBdr>
        </w:div>
        <w:div w:id="458692648">
          <w:marLeft w:val="0"/>
          <w:marRight w:val="0"/>
          <w:marTop w:val="0"/>
          <w:marBottom w:val="0"/>
          <w:divBdr>
            <w:top w:val="none" w:sz="0" w:space="0" w:color="auto"/>
            <w:left w:val="none" w:sz="0" w:space="0" w:color="auto"/>
            <w:bottom w:val="none" w:sz="0" w:space="0" w:color="auto"/>
            <w:right w:val="none" w:sz="0" w:space="0" w:color="auto"/>
          </w:divBdr>
        </w:div>
        <w:div w:id="996613221">
          <w:marLeft w:val="0"/>
          <w:marRight w:val="0"/>
          <w:marTop w:val="0"/>
          <w:marBottom w:val="0"/>
          <w:divBdr>
            <w:top w:val="none" w:sz="0" w:space="0" w:color="auto"/>
            <w:left w:val="none" w:sz="0" w:space="0" w:color="auto"/>
            <w:bottom w:val="none" w:sz="0" w:space="0" w:color="auto"/>
            <w:right w:val="none" w:sz="0" w:space="0" w:color="auto"/>
          </w:divBdr>
        </w:div>
        <w:div w:id="1689021900">
          <w:marLeft w:val="0"/>
          <w:marRight w:val="0"/>
          <w:marTop w:val="0"/>
          <w:marBottom w:val="0"/>
          <w:divBdr>
            <w:top w:val="none" w:sz="0" w:space="0" w:color="auto"/>
            <w:left w:val="none" w:sz="0" w:space="0" w:color="auto"/>
            <w:bottom w:val="none" w:sz="0" w:space="0" w:color="auto"/>
            <w:right w:val="none" w:sz="0" w:space="0" w:color="auto"/>
          </w:divBdr>
        </w:div>
        <w:div w:id="157581137">
          <w:marLeft w:val="0"/>
          <w:marRight w:val="0"/>
          <w:marTop w:val="0"/>
          <w:marBottom w:val="0"/>
          <w:divBdr>
            <w:top w:val="none" w:sz="0" w:space="0" w:color="auto"/>
            <w:left w:val="none" w:sz="0" w:space="0" w:color="auto"/>
            <w:bottom w:val="none" w:sz="0" w:space="0" w:color="auto"/>
            <w:right w:val="none" w:sz="0" w:space="0" w:color="auto"/>
          </w:divBdr>
          <w:divsChild>
            <w:div w:id="1690909962">
              <w:marLeft w:val="0"/>
              <w:marRight w:val="0"/>
              <w:marTop w:val="0"/>
              <w:marBottom w:val="0"/>
              <w:divBdr>
                <w:top w:val="none" w:sz="0" w:space="0" w:color="auto"/>
                <w:left w:val="none" w:sz="0" w:space="0" w:color="auto"/>
                <w:bottom w:val="none" w:sz="0" w:space="0" w:color="auto"/>
                <w:right w:val="none" w:sz="0" w:space="0" w:color="auto"/>
              </w:divBdr>
            </w:div>
            <w:div w:id="1021005260">
              <w:marLeft w:val="0"/>
              <w:marRight w:val="0"/>
              <w:marTop w:val="0"/>
              <w:marBottom w:val="0"/>
              <w:divBdr>
                <w:top w:val="none" w:sz="0" w:space="0" w:color="auto"/>
                <w:left w:val="none" w:sz="0" w:space="0" w:color="auto"/>
                <w:bottom w:val="none" w:sz="0" w:space="0" w:color="auto"/>
                <w:right w:val="none" w:sz="0" w:space="0" w:color="auto"/>
              </w:divBdr>
            </w:div>
            <w:div w:id="848985990">
              <w:marLeft w:val="0"/>
              <w:marRight w:val="0"/>
              <w:marTop w:val="0"/>
              <w:marBottom w:val="0"/>
              <w:divBdr>
                <w:top w:val="none" w:sz="0" w:space="0" w:color="auto"/>
                <w:left w:val="none" w:sz="0" w:space="0" w:color="auto"/>
                <w:bottom w:val="none" w:sz="0" w:space="0" w:color="auto"/>
                <w:right w:val="none" w:sz="0" w:space="0" w:color="auto"/>
              </w:divBdr>
            </w:div>
            <w:div w:id="2005349921">
              <w:marLeft w:val="0"/>
              <w:marRight w:val="0"/>
              <w:marTop w:val="0"/>
              <w:marBottom w:val="0"/>
              <w:divBdr>
                <w:top w:val="none" w:sz="0" w:space="0" w:color="auto"/>
                <w:left w:val="none" w:sz="0" w:space="0" w:color="auto"/>
                <w:bottom w:val="none" w:sz="0" w:space="0" w:color="auto"/>
                <w:right w:val="none" w:sz="0" w:space="0" w:color="auto"/>
              </w:divBdr>
            </w:div>
            <w:div w:id="1831481484">
              <w:marLeft w:val="0"/>
              <w:marRight w:val="0"/>
              <w:marTop w:val="0"/>
              <w:marBottom w:val="0"/>
              <w:divBdr>
                <w:top w:val="none" w:sz="0" w:space="0" w:color="auto"/>
                <w:left w:val="none" w:sz="0" w:space="0" w:color="auto"/>
                <w:bottom w:val="none" w:sz="0" w:space="0" w:color="auto"/>
                <w:right w:val="none" w:sz="0" w:space="0" w:color="auto"/>
              </w:divBdr>
            </w:div>
          </w:divsChild>
        </w:div>
        <w:div w:id="640577950">
          <w:marLeft w:val="0"/>
          <w:marRight w:val="0"/>
          <w:marTop w:val="0"/>
          <w:marBottom w:val="0"/>
          <w:divBdr>
            <w:top w:val="none" w:sz="0" w:space="0" w:color="auto"/>
            <w:left w:val="none" w:sz="0" w:space="0" w:color="auto"/>
            <w:bottom w:val="none" w:sz="0" w:space="0" w:color="auto"/>
            <w:right w:val="none" w:sz="0" w:space="0" w:color="auto"/>
          </w:divBdr>
          <w:divsChild>
            <w:div w:id="1433748063">
              <w:marLeft w:val="0"/>
              <w:marRight w:val="0"/>
              <w:marTop w:val="0"/>
              <w:marBottom w:val="0"/>
              <w:divBdr>
                <w:top w:val="none" w:sz="0" w:space="0" w:color="auto"/>
                <w:left w:val="none" w:sz="0" w:space="0" w:color="auto"/>
                <w:bottom w:val="none" w:sz="0" w:space="0" w:color="auto"/>
                <w:right w:val="none" w:sz="0" w:space="0" w:color="auto"/>
              </w:divBdr>
            </w:div>
            <w:div w:id="1358579988">
              <w:marLeft w:val="0"/>
              <w:marRight w:val="0"/>
              <w:marTop w:val="0"/>
              <w:marBottom w:val="0"/>
              <w:divBdr>
                <w:top w:val="none" w:sz="0" w:space="0" w:color="auto"/>
                <w:left w:val="none" w:sz="0" w:space="0" w:color="auto"/>
                <w:bottom w:val="none" w:sz="0" w:space="0" w:color="auto"/>
                <w:right w:val="none" w:sz="0" w:space="0" w:color="auto"/>
              </w:divBdr>
            </w:div>
            <w:div w:id="980235669">
              <w:marLeft w:val="0"/>
              <w:marRight w:val="0"/>
              <w:marTop w:val="0"/>
              <w:marBottom w:val="0"/>
              <w:divBdr>
                <w:top w:val="none" w:sz="0" w:space="0" w:color="auto"/>
                <w:left w:val="none" w:sz="0" w:space="0" w:color="auto"/>
                <w:bottom w:val="none" w:sz="0" w:space="0" w:color="auto"/>
                <w:right w:val="none" w:sz="0" w:space="0" w:color="auto"/>
              </w:divBdr>
            </w:div>
          </w:divsChild>
        </w:div>
        <w:div w:id="55596107">
          <w:marLeft w:val="0"/>
          <w:marRight w:val="0"/>
          <w:marTop w:val="0"/>
          <w:marBottom w:val="0"/>
          <w:divBdr>
            <w:top w:val="none" w:sz="0" w:space="0" w:color="auto"/>
            <w:left w:val="none" w:sz="0" w:space="0" w:color="auto"/>
            <w:bottom w:val="none" w:sz="0" w:space="0" w:color="auto"/>
            <w:right w:val="none" w:sz="0" w:space="0" w:color="auto"/>
          </w:divBdr>
          <w:divsChild>
            <w:div w:id="210189453">
              <w:marLeft w:val="0"/>
              <w:marRight w:val="0"/>
              <w:marTop w:val="0"/>
              <w:marBottom w:val="0"/>
              <w:divBdr>
                <w:top w:val="none" w:sz="0" w:space="0" w:color="auto"/>
                <w:left w:val="none" w:sz="0" w:space="0" w:color="auto"/>
                <w:bottom w:val="none" w:sz="0" w:space="0" w:color="auto"/>
                <w:right w:val="none" w:sz="0" w:space="0" w:color="auto"/>
              </w:divBdr>
            </w:div>
            <w:div w:id="1314871450">
              <w:marLeft w:val="0"/>
              <w:marRight w:val="0"/>
              <w:marTop w:val="0"/>
              <w:marBottom w:val="0"/>
              <w:divBdr>
                <w:top w:val="none" w:sz="0" w:space="0" w:color="auto"/>
                <w:left w:val="none" w:sz="0" w:space="0" w:color="auto"/>
                <w:bottom w:val="none" w:sz="0" w:space="0" w:color="auto"/>
                <w:right w:val="none" w:sz="0" w:space="0" w:color="auto"/>
              </w:divBdr>
            </w:div>
            <w:div w:id="1586763461">
              <w:marLeft w:val="0"/>
              <w:marRight w:val="0"/>
              <w:marTop w:val="0"/>
              <w:marBottom w:val="0"/>
              <w:divBdr>
                <w:top w:val="none" w:sz="0" w:space="0" w:color="auto"/>
                <w:left w:val="none" w:sz="0" w:space="0" w:color="auto"/>
                <w:bottom w:val="none" w:sz="0" w:space="0" w:color="auto"/>
                <w:right w:val="none" w:sz="0" w:space="0" w:color="auto"/>
              </w:divBdr>
            </w:div>
            <w:div w:id="757410075">
              <w:marLeft w:val="0"/>
              <w:marRight w:val="0"/>
              <w:marTop w:val="0"/>
              <w:marBottom w:val="0"/>
              <w:divBdr>
                <w:top w:val="none" w:sz="0" w:space="0" w:color="auto"/>
                <w:left w:val="none" w:sz="0" w:space="0" w:color="auto"/>
                <w:bottom w:val="none" w:sz="0" w:space="0" w:color="auto"/>
                <w:right w:val="none" w:sz="0" w:space="0" w:color="auto"/>
              </w:divBdr>
            </w:div>
          </w:divsChild>
        </w:div>
        <w:div w:id="411779620">
          <w:marLeft w:val="0"/>
          <w:marRight w:val="0"/>
          <w:marTop w:val="0"/>
          <w:marBottom w:val="0"/>
          <w:divBdr>
            <w:top w:val="none" w:sz="0" w:space="0" w:color="auto"/>
            <w:left w:val="none" w:sz="0" w:space="0" w:color="auto"/>
            <w:bottom w:val="none" w:sz="0" w:space="0" w:color="auto"/>
            <w:right w:val="none" w:sz="0" w:space="0" w:color="auto"/>
          </w:divBdr>
          <w:divsChild>
            <w:div w:id="1367370698">
              <w:marLeft w:val="0"/>
              <w:marRight w:val="0"/>
              <w:marTop w:val="0"/>
              <w:marBottom w:val="0"/>
              <w:divBdr>
                <w:top w:val="none" w:sz="0" w:space="0" w:color="auto"/>
                <w:left w:val="none" w:sz="0" w:space="0" w:color="auto"/>
                <w:bottom w:val="none" w:sz="0" w:space="0" w:color="auto"/>
                <w:right w:val="none" w:sz="0" w:space="0" w:color="auto"/>
              </w:divBdr>
            </w:div>
            <w:div w:id="1424296553">
              <w:marLeft w:val="0"/>
              <w:marRight w:val="0"/>
              <w:marTop w:val="0"/>
              <w:marBottom w:val="0"/>
              <w:divBdr>
                <w:top w:val="none" w:sz="0" w:space="0" w:color="auto"/>
                <w:left w:val="none" w:sz="0" w:space="0" w:color="auto"/>
                <w:bottom w:val="none" w:sz="0" w:space="0" w:color="auto"/>
                <w:right w:val="none" w:sz="0" w:space="0" w:color="auto"/>
              </w:divBdr>
            </w:div>
            <w:div w:id="1755007516">
              <w:marLeft w:val="0"/>
              <w:marRight w:val="0"/>
              <w:marTop w:val="0"/>
              <w:marBottom w:val="0"/>
              <w:divBdr>
                <w:top w:val="none" w:sz="0" w:space="0" w:color="auto"/>
                <w:left w:val="none" w:sz="0" w:space="0" w:color="auto"/>
                <w:bottom w:val="none" w:sz="0" w:space="0" w:color="auto"/>
                <w:right w:val="none" w:sz="0" w:space="0" w:color="auto"/>
              </w:divBdr>
            </w:div>
            <w:div w:id="648484334">
              <w:marLeft w:val="0"/>
              <w:marRight w:val="0"/>
              <w:marTop w:val="0"/>
              <w:marBottom w:val="0"/>
              <w:divBdr>
                <w:top w:val="none" w:sz="0" w:space="0" w:color="auto"/>
                <w:left w:val="none" w:sz="0" w:space="0" w:color="auto"/>
                <w:bottom w:val="none" w:sz="0" w:space="0" w:color="auto"/>
                <w:right w:val="none" w:sz="0" w:space="0" w:color="auto"/>
              </w:divBdr>
            </w:div>
            <w:div w:id="1303148800">
              <w:marLeft w:val="0"/>
              <w:marRight w:val="0"/>
              <w:marTop w:val="0"/>
              <w:marBottom w:val="0"/>
              <w:divBdr>
                <w:top w:val="none" w:sz="0" w:space="0" w:color="auto"/>
                <w:left w:val="none" w:sz="0" w:space="0" w:color="auto"/>
                <w:bottom w:val="none" w:sz="0" w:space="0" w:color="auto"/>
                <w:right w:val="none" w:sz="0" w:space="0" w:color="auto"/>
              </w:divBdr>
            </w:div>
          </w:divsChild>
        </w:div>
        <w:div w:id="1773669924">
          <w:marLeft w:val="0"/>
          <w:marRight w:val="0"/>
          <w:marTop w:val="0"/>
          <w:marBottom w:val="0"/>
          <w:divBdr>
            <w:top w:val="none" w:sz="0" w:space="0" w:color="auto"/>
            <w:left w:val="none" w:sz="0" w:space="0" w:color="auto"/>
            <w:bottom w:val="none" w:sz="0" w:space="0" w:color="auto"/>
            <w:right w:val="none" w:sz="0" w:space="0" w:color="auto"/>
          </w:divBdr>
          <w:divsChild>
            <w:div w:id="48309621">
              <w:marLeft w:val="0"/>
              <w:marRight w:val="0"/>
              <w:marTop w:val="0"/>
              <w:marBottom w:val="0"/>
              <w:divBdr>
                <w:top w:val="none" w:sz="0" w:space="0" w:color="auto"/>
                <w:left w:val="none" w:sz="0" w:space="0" w:color="auto"/>
                <w:bottom w:val="none" w:sz="0" w:space="0" w:color="auto"/>
                <w:right w:val="none" w:sz="0" w:space="0" w:color="auto"/>
              </w:divBdr>
            </w:div>
            <w:div w:id="279535644">
              <w:marLeft w:val="0"/>
              <w:marRight w:val="0"/>
              <w:marTop w:val="0"/>
              <w:marBottom w:val="0"/>
              <w:divBdr>
                <w:top w:val="none" w:sz="0" w:space="0" w:color="auto"/>
                <w:left w:val="none" w:sz="0" w:space="0" w:color="auto"/>
                <w:bottom w:val="none" w:sz="0" w:space="0" w:color="auto"/>
                <w:right w:val="none" w:sz="0" w:space="0" w:color="auto"/>
              </w:divBdr>
            </w:div>
            <w:div w:id="1003515232">
              <w:marLeft w:val="0"/>
              <w:marRight w:val="0"/>
              <w:marTop w:val="0"/>
              <w:marBottom w:val="0"/>
              <w:divBdr>
                <w:top w:val="none" w:sz="0" w:space="0" w:color="auto"/>
                <w:left w:val="none" w:sz="0" w:space="0" w:color="auto"/>
                <w:bottom w:val="none" w:sz="0" w:space="0" w:color="auto"/>
                <w:right w:val="none" w:sz="0" w:space="0" w:color="auto"/>
              </w:divBdr>
            </w:div>
            <w:div w:id="874730602">
              <w:marLeft w:val="0"/>
              <w:marRight w:val="0"/>
              <w:marTop w:val="0"/>
              <w:marBottom w:val="0"/>
              <w:divBdr>
                <w:top w:val="none" w:sz="0" w:space="0" w:color="auto"/>
                <w:left w:val="none" w:sz="0" w:space="0" w:color="auto"/>
                <w:bottom w:val="none" w:sz="0" w:space="0" w:color="auto"/>
                <w:right w:val="none" w:sz="0" w:space="0" w:color="auto"/>
              </w:divBdr>
            </w:div>
            <w:div w:id="1100875976">
              <w:marLeft w:val="0"/>
              <w:marRight w:val="0"/>
              <w:marTop w:val="0"/>
              <w:marBottom w:val="0"/>
              <w:divBdr>
                <w:top w:val="none" w:sz="0" w:space="0" w:color="auto"/>
                <w:left w:val="none" w:sz="0" w:space="0" w:color="auto"/>
                <w:bottom w:val="none" w:sz="0" w:space="0" w:color="auto"/>
                <w:right w:val="none" w:sz="0" w:space="0" w:color="auto"/>
              </w:divBdr>
            </w:div>
          </w:divsChild>
        </w:div>
        <w:div w:id="69279200">
          <w:marLeft w:val="0"/>
          <w:marRight w:val="0"/>
          <w:marTop w:val="0"/>
          <w:marBottom w:val="0"/>
          <w:divBdr>
            <w:top w:val="none" w:sz="0" w:space="0" w:color="auto"/>
            <w:left w:val="none" w:sz="0" w:space="0" w:color="auto"/>
            <w:bottom w:val="none" w:sz="0" w:space="0" w:color="auto"/>
            <w:right w:val="none" w:sz="0" w:space="0" w:color="auto"/>
          </w:divBdr>
        </w:div>
        <w:div w:id="78492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dlet.com/rlowe16/Resource_List" TargetMode="External"/><Relationship Id="rId18" Type="http://schemas.openxmlformats.org/officeDocument/2006/relationships/hyperlink" Target="https://blogs.soas.ac.uk/decolonisingsoas/files/2018/10/Decolonising-SOAS-Learning-and-Teaching-Toolkit-AB.pdf" TargetMode="External"/><Relationship Id="rId3" Type="http://schemas.openxmlformats.org/officeDocument/2006/relationships/customXml" Target="../customXml/item3.xml"/><Relationship Id="rId21" Type="http://schemas.openxmlformats.org/officeDocument/2006/relationships/hyperlink" Target="https://www.surveymonkey.co.uk/r/85FVXD2" TargetMode="External"/><Relationship Id="rId7" Type="http://schemas.openxmlformats.org/officeDocument/2006/relationships/settings" Target="settings.xml"/><Relationship Id="rId12" Type="http://schemas.openxmlformats.org/officeDocument/2006/relationships/hyperlink" Target="https://www.surveymonkey.co.uk/r/85FVXD2" TargetMode="External"/><Relationship Id="rId17" Type="http://schemas.openxmlformats.org/officeDocument/2006/relationships/hyperlink" Target="https://www.theguardian.com/world/video/2020/jun/26/how-white-fragility-obstructs-the-fight-against-racism-video-explainer" TargetMode="External"/><Relationship Id="rId2" Type="http://schemas.openxmlformats.org/officeDocument/2006/relationships/customXml" Target="../customXml/item2.xml"/><Relationship Id="rId16" Type="http://schemas.openxmlformats.org/officeDocument/2006/relationships/hyperlink" Target="https://blogs.soas.ac.uk/decolonisingsoas/files/2018/10/Decolonising-SOAS-Learning-and-Teaching-Toolkit-AB.pdf" TargetMode="External"/><Relationship Id="rId20" Type="http://schemas.openxmlformats.org/officeDocument/2006/relationships/hyperlink" Target="https://padlet.com/rlowe16/Resource_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muintranet.mmu.ac.uk/Interact/Pages/Content/Document.aspx?id=326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dinamerica.com/2020/05/sunil-bhatia-on-decolonizing-psycholo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s.google.com/spreadsheets/d/1i7Eacoyv9VVg2lBbCV-KJZg4nSGvR_VZFOysOyOGG8g/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dlet.com/rlowe16/Resource_Lis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7BA5809E157844AB4B135D0B6DD4FC" ma:contentTypeVersion="12" ma:contentTypeDescription="Create a new document." ma:contentTypeScope="" ma:versionID="1ecbba2030614d89098f41d0532ff1d9">
  <xsd:schema xmlns:xsd="http://www.w3.org/2001/XMLSchema" xmlns:xs="http://www.w3.org/2001/XMLSchema" xmlns:p="http://schemas.microsoft.com/office/2006/metadata/properties" xmlns:ns3="7ba4b7c6-f7b8-45d7-b381-ef78d7966be8" xmlns:ns4="487a5a60-0545-4ac8-9b9c-4a0bc8d03384" targetNamespace="http://schemas.microsoft.com/office/2006/metadata/properties" ma:root="true" ma:fieldsID="d0f6aea95f1887ba894c701511cdf2f0" ns3:_="" ns4:_="">
    <xsd:import namespace="7ba4b7c6-f7b8-45d7-b381-ef78d7966be8"/>
    <xsd:import namespace="487a5a60-0545-4ac8-9b9c-4a0bc8d03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4b7c6-f7b8-45d7-b381-ef78d7966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a5a60-0545-4ac8-9b9c-4a0bc8d03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68585-15B5-472C-B691-F20C45C6CBA7}">
  <ds:schemaRefs>
    <ds:schemaRef ds:uri="http://schemas.openxmlformats.org/officeDocument/2006/bibliography"/>
  </ds:schemaRefs>
</ds:datastoreItem>
</file>

<file path=customXml/itemProps2.xml><?xml version="1.0" encoding="utf-8"?>
<ds:datastoreItem xmlns:ds="http://schemas.openxmlformats.org/officeDocument/2006/customXml" ds:itemID="{8CB0C054-039A-4DF8-BABD-C779B8144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D137CD-E9B9-482F-B912-94288490BDDE}">
  <ds:schemaRefs>
    <ds:schemaRef ds:uri="http://schemas.microsoft.com/sharepoint/v3/contenttype/forms"/>
  </ds:schemaRefs>
</ds:datastoreItem>
</file>

<file path=customXml/itemProps4.xml><?xml version="1.0" encoding="utf-8"?>
<ds:datastoreItem xmlns:ds="http://schemas.openxmlformats.org/officeDocument/2006/customXml" ds:itemID="{C1506390-82AA-45A1-AEEA-890C6F4E2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4b7c6-f7b8-45d7-b381-ef78d7966be8"/>
    <ds:schemaRef ds:uri="487a5a60-0545-4ac8-9b9c-4a0bc8d03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Diversifying and Decolonising the Department of Psychology</vt:lpstr>
    </vt:vector>
  </TitlesOfParts>
  <Company>manchester metropolitan university</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Diversifying and Decolonising the Department of Psychology</dc:title>
  <dc:subject>A toolkit for colleagues</dc:subject>
  <dc:creator>Neil Carey, Rob Lowe, Hetal Patel, Leanne Rimmer</dc:creator>
  <cp:keywords/>
  <dc:description/>
  <cp:lastModifiedBy>Benjamin Davies</cp:lastModifiedBy>
  <cp:revision>2</cp:revision>
  <cp:lastPrinted>2020-09-08T16:02:00Z</cp:lastPrinted>
  <dcterms:created xsi:type="dcterms:W3CDTF">2022-01-24T11:41:00Z</dcterms:created>
  <dcterms:modified xsi:type="dcterms:W3CDTF">2022-01-24T11:41:00Z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0x0101001D7BA5809E157844AB4B135D0B6DD4FC</vt:lpwstr>
  </property>
</Properties>
</file>