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BDE3" w14:textId="14EACB74" w:rsidR="00A27978" w:rsidRPr="00D957D8" w:rsidRDefault="00004219" w:rsidP="47E1AC97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Award </w:t>
      </w:r>
      <w:r w:rsidR="00796296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G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ap </w:t>
      </w:r>
      <w:r w:rsidR="6D37592F" w:rsidRPr="47E1AC9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Checklist</w:t>
      </w:r>
    </w:p>
    <w:p w14:paraId="47A3931C" w14:textId="5B8ACAA4" w:rsidR="51E5F0BA" w:rsidRDefault="754549E4" w:rsidP="47E1AC97">
      <w:pPr>
        <w:rPr>
          <w:rFonts w:ascii="Arial" w:eastAsia="Arial" w:hAnsi="Arial" w:cs="Arial"/>
          <w:color w:val="1F3864" w:themeColor="accent1" w:themeShade="80"/>
          <w:sz w:val="24"/>
          <w:szCs w:val="24"/>
        </w:rPr>
      </w:pPr>
      <w:r w:rsidRPr="47E1AC97">
        <w:rPr>
          <w:rFonts w:ascii="Arial" w:eastAsia="Arial" w:hAnsi="Arial" w:cs="Arial"/>
          <w:color w:val="1F3864" w:themeColor="accent1" w:themeShade="80"/>
          <w:sz w:val="24"/>
          <w:szCs w:val="24"/>
        </w:rPr>
        <w:t>The checklist below can be used as a self-assessment tool in exploring your pra</w:t>
      </w:r>
      <w:r w:rsidR="1CB73640" w:rsidRPr="47E1AC97">
        <w:rPr>
          <w:rFonts w:ascii="Arial" w:eastAsia="Arial" w:hAnsi="Arial" w:cs="Arial"/>
          <w:color w:val="1F3864" w:themeColor="accent1" w:themeShade="80"/>
          <w:sz w:val="24"/>
          <w:szCs w:val="24"/>
        </w:rPr>
        <w:t>ctice in relation to the topics above. We would encourage you to make this exercise a regular part of your unit and programme review.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3133"/>
        <w:gridCol w:w="1291"/>
        <w:gridCol w:w="1285"/>
        <w:gridCol w:w="1350"/>
        <w:gridCol w:w="1957"/>
      </w:tblGrid>
      <w:tr w:rsidR="00D957D8" w:rsidRPr="00D957D8" w14:paraId="01B9470A" w14:textId="77777777" w:rsidTr="00A27978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F1D" w14:textId="4EDF7D78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D957D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Does your </w:t>
            </w:r>
            <w:r w:rsidR="00392B73" w:rsidRPr="00D957D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programme include</w:t>
            </w:r>
            <w:r w:rsidR="00A27978" w:rsidRPr="00D957D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 a consideration of: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45D88963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D957D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Yes, we do this well</w:t>
            </w:r>
          </w:p>
        </w:tc>
        <w:tc>
          <w:tcPr>
            <w:tcW w:w="1285" w:type="dxa"/>
          </w:tcPr>
          <w:p w14:paraId="1F1B6A3E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D957D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Yes, we do this a bit</w:t>
            </w:r>
          </w:p>
        </w:tc>
        <w:tc>
          <w:tcPr>
            <w:tcW w:w="1350" w:type="dxa"/>
          </w:tcPr>
          <w:p w14:paraId="79C786BD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proofErr w:type="gramStart"/>
            <w:r w:rsidRPr="00D957D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No</w:t>
            </w:r>
            <w:proofErr w:type="gramEnd"/>
            <w:r w:rsidRPr="00D957D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 we don’t do this</w:t>
            </w:r>
          </w:p>
        </w:tc>
        <w:tc>
          <w:tcPr>
            <w:tcW w:w="1957" w:type="dxa"/>
          </w:tcPr>
          <w:p w14:paraId="76890608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D957D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Comments</w:t>
            </w:r>
          </w:p>
        </w:tc>
      </w:tr>
      <w:tr w:rsidR="00D957D8" w:rsidRPr="00D957D8" w14:paraId="625BFB53" w14:textId="77777777" w:rsidTr="00A27978">
        <w:tc>
          <w:tcPr>
            <w:tcW w:w="3133" w:type="dxa"/>
            <w:tcBorders>
              <w:top w:val="single" w:sz="4" w:space="0" w:color="auto"/>
            </w:tcBorders>
          </w:tcPr>
          <w:p w14:paraId="4AE2B9BC" w14:textId="77777777" w:rsidR="00A27978" w:rsidRPr="00D957D8" w:rsidRDefault="00A27978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D957D8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Communication</w:t>
            </w:r>
          </w:p>
          <w:p w14:paraId="10624C5E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128885384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Align w:val="center"/>
              </w:tcPr>
              <w:p w14:paraId="26185F55" w14:textId="050AACE3" w:rsidR="00E15A0D" w:rsidRPr="00D957D8" w:rsidRDefault="00A27978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-211103625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14:paraId="100E07AA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154486103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0548B8B0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51E1E6B1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957D8" w:rsidRPr="00D957D8" w14:paraId="028EF527" w14:textId="77777777" w:rsidTr="00A27978">
        <w:tc>
          <w:tcPr>
            <w:tcW w:w="3133" w:type="dxa"/>
            <w:tcBorders>
              <w:top w:val="single" w:sz="4" w:space="0" w:color="auto"/>
            </w:tcBorders>
          </w:tcPr>
          <w:p w14:paraId="52794B56" w14:textId="77777777" w:rsidR="00A27978" w:rsidRPr="00D957D8" w:rsidRDefault="00A27978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D957D8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Learning and Teaching Activities</w:t>
            </w:r>
          </w:p>
          <w:p w14:paraId="7DC595FC" w14:textId="624E2162" w:rsidR="00EF69AC" w:rsidRPr="00D957D8" w:rsidRDefault="00EF69AC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69512086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Align w:val="center"/>
              </w:tcPr>
              <w:p w14:paraId="2017E7E6" w14:textId="4D4002FB" w:rsidR="00E15A0D" w:rsidRPr="00D957D8" w:rsidRDefault="00A27978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-153257227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14:paraId="50282610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-105576994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2F4926E7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246645C2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957D8" w:rsidRPr="00D957D8" w14:paraId="70815C8A" w14:textId="77777777" w:rsidTr="00A27978">
        <w:tc>
          <w:tcPr>
            <w:tcW w:w="3133" w:type="dxa"/>
          </w:tcPr>
          <w:p w14:paraId="24B850C5" w14:textId="77777777" w:rsidR="001C2F5E" w:rsidRPr="00D957D8" w:rsidRDefault="001C2F5E" w:rsidP="001C2F5E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D957D8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Assessment</w:t>
            </w:r>
          </w:p>
          <w:p w14:paraId="4E8C99B7" w14:textId="76AEA336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158449124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Align w:val="center"/>
              </w:tcPr>
              <w:p w14:paraId="02F1D0AF" w14:textId="3E326079" w:rsidR="00E15A0D" w:rsidRPr="00D957D8" w:rsidRDefault="00A27978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12055226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14:paraId="11DF7CD4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125100545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45C48DC9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20802E6A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957D8" w:rsidRPr="00D957D8" w14:paraId="2433C124" w14:textId="77777777" w:rsidTr="00A27978">
        <w:tc>
          <w:tcPr>
            <w:tcW w:w="3133" w:type="dxa"/>
          </w:tcPr>
          <w:p w14:paraId="2DC817A4" w14:textId="021BFA2F" w:rsidR="00392B73" w:rsidRPr="001C2F5E" w:rsidRDefault="001C2F5E" w:rsidP="001C2F5E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1C2F5E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Anti-Racism in Action</w:t>
            </w:r>
          </w:p>
        </w:tc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-118088578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Align w:val="center"/>
              </w:tcPr>
              <w:p w14:paraId="703FABA4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-121225928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14:paraId="55A8B434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-15114825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44161205" w14:textId="016C944A" w:rsidR="00E15A0D" w:rsidRPr="00D957D8" w:rsidRDefault="00A27978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1DBE2F92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957D8" w:rsidRPr="00D957D8" w14:paraId="5592A92A" w14:textId="77777777" w:rsidTr="00A27978">
        <w:tc>
          <w:tcPr>
            <w:tcW w:w="3133" w:type="dxa"/>
          </w:tcPr>
          <w:p w14:paraId="70855865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D957D8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FAQs and an opportunity to ask further specific questions.</w:t>
            </w:r>
          </w:p>
        </w:tc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-1654467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Align w:val="center"/>
              </w:tcPr>
              <w:p w14:paraId="469CFE1F" w14:textId="2367E869" w:rsidR="00E15A0D" w:rsidRPr="00D957D8" w:rsidRDefault="00A27978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206444046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14:paraId="0FCDC69A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rFonts w:ascii="Arial" w:hAnsi="Arial" w:cs="Arial"/>
              <w:color w:val="1F3864" w:themeColor="accent1" w:themeShade="80"/>
              <w:sz w:val="24"/>
              <w:szCs w:val="24"/>
            </w:rPr>
            <w:id w:val="204085026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6448C587" w14:textId="77777777" w:rsidR="00E15A0D" w:rsidRPr="00D957D8" w:rsidRDefault="00E15A0D" w:rsidP="006E4882">
                <w:pPr>
                  <w:spacing w:line="360" w:lineRule="auto"/>
                  <w:jc w:val="center"/>
                  <w:rPr>
                    <w:rFonts w:ascii="Arial" w:hAnsi="Arial" w:cs="Arial"/>
                    <w:color w:val="1F3864" w:themeColor="accent1" w:themeShade="80"/>
                    <w:sz w:val="24"/>
                    <w:szCs w:val="24"/>
                  </w:rPr>
                </w:pPr>
                <w:r w:rsidRPr="00D957D8">
                  <w:rPr>
                    <w:rStyle w:val="Heading1Char"/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56CEC61A" w14:textId="77777777" w:rsidR="00E15A0D" w:rsidRPr="00D957D8" w:rsidRDefault="00E15A0D" w:rsidP="006E4882">
            <w:pPr>
              <w:spacing w:line="360" w:lineRule="auto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64D5735C" w14:textId="19A0A8B6" w:rsidR="00E15A0D" w:rsidRPr="006E4882" w:rsidRDefault="00E15A0D" w:rsidP="000C3FC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15A0D" w:rsidRPr="006E4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3CD1" w14:textId="77777777" w:rsidR="00826CD7" w:rsidRDefault="00826CD7" w:rsidP="00A27978">
      <w:pPr>
        <w:spacing w:after="0" w:line="240" w:lineRule="auto"/>
      </w:pPr>
      <w:r>
        <w:separator/>
      </w:r>
    </w:p>
  </w:endnote>
  <w:endnote w:type="continuationSeparator" w:id="0">
    <w:p w14:paraId="361B91D4" w14:textId="77777777" w:rsidR="00826CD7" w:rsidRDefault="00826CD7" w:rsidP="00A2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139C" w14:textId="77777777" w:rsidR="00826CD7" w:rsidRDefault="00826CD7" w:rsidP="00A27978">
      <w:pPr>
        <w:spacing w:after="0" w:line="240" w:lineRule="auto"/>
      </w:pPr>
      <w:r>
        <w:separator/>
      </w:r>
    </w:p>
  </w:footnote>
  <w:footnote w:type="continuationSeparator" w:id="0">
    <w:p w14:paraId="30AA9ACB" w14:textId="77777777" w:rsidR="00826CD7" w:rsidRDefault="00826CD7" w:rsidP="00A2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3F"/>
    <w:multiLevelType w:val="hybridMultilevel"/>
    <w:tmpl w:val="5B3C5FE0"/>
    <w:lvl w:ilvl="0" w:tplc="B9F2FF0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87B"/>
    <w:multiLevelType w:val="hybridMultilevel"/>
    <w:tmpl w:val="07F4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125"/>
    <w:multiLevelType w:val="hybridMultilevel"/>
    <w:tmpl w:val="5394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745D"/>
    <w:multiLevelType w:val="hybridMultilevel"/>
    <w:tmpl w:val="A47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C2F"/>
    <w:multiLevelType w:val="hybridMultilevel"/>
    <w:tmpl w:val="A5E8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1E8F"/>
    <w:multiLevelType w:val="hybridMultilevel"/>
    <w:tmpl w:val="C37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CC16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06F4"/>
    <w:multiLevelType w:val="multilevel"/>
    <w:tmpl w:val="CB7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14498"/>
    <w:multiLevelType w:val="hybridMultilevel"/>
    <w:tmpl w:val="5D94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4EFC"/>
    <w:multiLevelType w:val="hybridMultilevel"/>
    <w:tmpl w:val="BB80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4BC7"/>
    <w:multiLevelType w:val="hybridMultilevel"/>
    <w:tmpl w:val="CCE4E394"/>
    <w:lvl w:ilvl="0" w:tplc="0928A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70231">
    <w:abstractNumId w:val="2"/>
  </w:num>
  <w:num w:numId="2" w16cid:durableId="1303998892">
    <w:abstractNumId w:val="0"/>
  </w:num>
  <w:num w:numId="3" w16cid:durableId="2085645583">
    <w:abstractNumId w:val="3"/>
  </w:num>
  <w:num w:numId="4" w16cid:durableId="945692378">
    <w:abstractNumId w:val="4"/>
  </w:num>
  <w:num w:numId="5" w16cid:durableId="1212183664">
    <w:abstractNumId w:val="9"/>
  </w:num>
  <w:num w:numId="6" w16cid:durableId="2062288028">
    <w:abstractNumId w:val="6"/>
  </w:num>
  <w:num w:numId="7" w16cid:durableId="1393120370">
    <w:abstractNumId w:val="7"/>
  </w:num>
  <w:num w:numId="8" w16cid:durableId="1612322230">
    <w:abstractNumId w:val="5"/>
  </w:num>
  <w:num w:numId="9" w16cid:durableId="1426808450">
    <w:abstractNumId w:val="1"/>
  </w:num>
  <w:num w:numId="10" w16cid:durableId="545722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0D"/>
    <w:rsid w:val="00004219"/>
    <w:rsid w:val="00072C21"/>
    <w:rsid w:val="000C3FCF"/>
    <w:rsid w:val="001629E9"/>
    <w:rsid w:val="001C2F5E"/>
    <w:rsid w:val="001D5007"/>
    <w:rsid w:val="002E2BB2"/>
    <w:rsid w:val="003800DB"/>
    <w:rsid w:val="00392B73"/>
    <w:rsid w:val="00474BD4"/>
    <w:rsid w:val="005846BE"/>
    <w:rsid w:val="005A168E"/>
    <w:rsid w:val="006402D8"/>
    <w:rsid w:val="006E4882"/>
    <w:rsid w:val="00796296"/>
    <w:rsid w:val="00823B1C"/>
    <w:rsid w:val="00826CD7"/>
    <w:rsid w:val="008A7F31"/>
    <w:rsid w:val="008B16CE"/>
    <w:rsid w:val="008F7ED5"/>
    <w:rsid w:val="00A27978"/>
    <w:rsid w:val="00B81C37"/>
    <w:rsid w:val="00C83384"/>
    <w:rsid w:val="00D49094"/>
    <w:rsid w:val="00D957D8"/>
    <w:rsid w:val="00DA59C2"/>
    <w:rsid w:val="00E15A0D"/>
    <w:rsid w:val="00EF69AC"/>
    <w:rsid w:val="01256875"/>
    <w:rsid w:val="012D73A7"/>
    <w:rsid w:val="01C5ACBB"/>
    <w:rsid w:val="021276AD"/>
    <w:rsid w:val="029459FB"/>
    <w:rsid w:val="0451E6CB"/>
    <w:rsid w:val="04B127BE"/>
    <w:rsid w:val="04FD4D7D"/>
    <w:rsid w:val="05196A7B"/>
    <w:rsid w:val="059C8930"/>
    <w:rsid w:val="06991DDE"/>
    <w:rsid w:val="0834EE3F"/>
    <w:rsid w:val="09A3DCF1"/>
    <w:rsid w:val="09F9F9C8"/>
    <w:rsid w:val="0C67A707"/>
    <w:rsid w:val="0CC58C8F"/>
    <w:rsid w:val="0DD51249"/>
    <w:rsid w:val="0E8B0766"/>
    <w:rsid w:val="0EEF4CD5"/>
    <w:rsid w:val="0F1DD1E1"/>
    <w:rsid w:val="0F4C224A"/>
    <w:rsid w:val="10A8CADA"/>
    <w:rsid w:val="12E903F6"/>
    <w:rsid w:val="137833A2"/>
    <w:rsid w:val="13B10C47"/>
    <w:rsid w:val="14170417"/>
    <w:rsid w:val="148325B9"/>
    <w:rsid w:val="15135660"/>
    <w:rsid w:val="15986AB8"/>
    <w:rsid w:val="1806D9D0"/>
    <w:rsid w:val="180D534F"/>
    <w:rsid w:val="18C462F5"/>
    <w:rsid w:val="18E253BE"/>
    <w:rsid w:val="192A50E0"/>
    <w:rsid w:val="1B69D6F7"/>
    <w:rsid w:val="1B8297E4"/>
    <w:rsid w:val="1BCFB93C"/>
    <w:rsid w:val="1C29DC04"/>
    <w:rsid w:val="1CB73640"/>
    <w:rsid w:val="1D09BF36"/>
    <w:rsid w:val="1DCE6339"/>
    <w:rsid w:val="1F045E43"/>
    <w:rsid w:val="1F0D5E25"/>
    <w:rsid w:val="20DB1D5F"/>
    <w:rsid w:val="211FE17D"/>
    <w:rsid w:val="219493B9"/>
    <w:rsid w:val="234A22CA"/>
    <w:rsid w:val="23A62FAC"/>
    <w:rsid w:val="25ED5D7A"/>
    <w:rsid w:val="26DAE618"/>
    <w:rsid w:val="2907A417"/>
    <w:rsid w:val="2AA37478"/>
    <w:rsid w:val="2ACBA528"/>
    <w:rsid w:val="2BDA34F2"/>
    <w:rsid w:val="2CFD5A4D"/>
    <w:rsid w:val="2FBA5486"/>
    <w:rsid w:val="2FC453DA"/>
    <w:rsid w:val="32E297C8"/>
    <w:rsid w:val="3367AC20"/>
    <w:rsid w:val="34F2601F"/>
    <w:rsid w:val="35D61B38"/>
    <w:rsid w:val="3771EB99"/>
    <w:rsid w:val="38610C7B"/>
    <w:rsid w:val="388C64AB"/>
    <w:rsid w:val="3925B567"/>
    <w:rsid w:val="3A123DCE"/>
    <w:rsid w:val="3AC185C8"/>
    <w:rsid w:val="3AD4638A"/>
    <w:rsid w:val="3AEC9A68"/>
    <w:rsid w:val="3CC62A38"/>
    <w:rsid w:val="3DFE07FA"/>
    <w:rsid w:val="3EBC1D06"/>
    <w:rsid w:val="3ED54563"/>
    <w:rsid w:val="3FFB17F2"/>
    <w:rsid w:val="438F8E29"/>
    <w:rsid w:val="442B1210"/>
    <w:rsid w:val="4470C9DA"/>
    <w:rsid w:val="449C85CF"/>
    <w:rsid w:val="45218DD1"/>
    <w:rsid w:val="4607ACD9"/>
    <w:rsid w:val="46BD5E32"/>
    <w:rsid w:val="47E1AC97"/>
    <w:rsid w:val="489BE708"/>
    <w:rsid w:val="49DA83C6"/>
    <w:rsid w:val="4B2DE009"/>
    <w:rsid w:val="4B74F0C7"/>
    <w:rsid w:val="4B90CF55"/>
    <w:rsid w:val="4D361B1C"/>
    <w:rsid w:val="4E0D72CD"/>
    <w:rsid w:val="502DA7BF"/>
    <w:rsid w:val="5128A36B"/>
    <w:rsid w:val="51E5F0BA"/>
    <w:rsid w:val="5256A961"/>
    <w:rsid w:val="526608A0"/>
    <w:rsid w:val="526EC637"/>
    <w:rsid w:val="541B9C69"/>
    <w:rsid w:val="5559266E"/>
    <w:rsid w:val="56C0E12C"/>
    <w:rsid w:val="56FB22A9"/>
    <w:rsid w:val="59C00B88"/>
    <w:rsid w:val="5B842FA9"/>
    <w:rsid w:val="5BB873CC"/>
    <w:rsid w:val="5BF993F8"/>
    <w:rsid w:val="5C0E8FF6"/>
    <w:rsid w:val="5CF14E9A"/>
    <w:rsid w:val="5D3D74CF"/>
    <w:rsid w:val="5FB10A24"/>
    <w:rsid w:val="605B5155"/>
    <w:rsid w:val="6088DC92"/>
    <w:rsid w:val="60DAB76E"/>
    <w:rsid w:val="60DD4479"/>
    <w:rsid w:val="6238D54A"/>
    <w:rsid w:val="63EE62E5"/>
    <w:rsid w:val="655717BC"/>
    <w:rsid w:val="65EB76A5"/>
    <w:rsid w:val="666D8C04"/>
    <w:rsid w:val="66DE7171"/>
    <w:rsid w:val="66FB0EB2"/>
    <w:rsid w:val="6971CEFC"/>
    <w:rsid w:val="6973B28A"/>
    <w:rsid w:val="69EC182F"/>
    <w:rsid w:val="69FC3F5A"/>
    <w:rsid w:val="6A100BB1"/>
    <w:rsid w:val="6C30B748"/>
    <w:rsid w:val="6CB274F7"/>
    <w:rsid w:val="6D37592F"/>
    <w:rsid w:val="6E5DC654"/>
    <w:rsid w:val="6EDCC999"/>
    <w:rsid w:val="6F3EA7E8"/>
    <w:rsid w:val="70701078"/>
    <w:rsid w:val="7151FA45"/>
    <w:rsid w:val="72D02DCA"/>
    <w:rsid w:val="731C539E"/>
    <w:rsid w:val="742F7086"/>
    <w:rsid w:val="7457AC2E"/>
    <w:rsid w:val="754549E4"/>
    <w:rsid w:val="758710ED"/>
    <w:rsid w:val="75AE2442"/>
    <w:rsid w:val="79357FE6"/>
    <w:rsid w:val="79C6F499"/>
    <w:rsid w:val="79F80127"/>
    <w:rsid w:val="7DC65C4B"/>
    <w:rsid w:val="7E353143"/>
    <w:rsid w:val="7EA8B7A9"/>
    <w:rsid w:val="7FE6E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1E95"/>
  <w15:chartTrackingRefBased/>
  <w15:docId w15:val="{0E3E2DEA-852A-436E-ADBE-EBAACBA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5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5A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2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9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78"/>
  </w:style>
  <w:style w:type="paragraph" w:styleId="Footer">
    <w:name w:val="footer"/>
    <w:basedOn w:val="Normal"/>
    <w:link w:val="FooterChar"/>
    <w:uiPriority w:val="99"/>
    <w:unhideWhenUsed/>
    <w:rsid w:val="00A2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78"/>
  </w:style>
  <w:style w:type="character" w:styleId="FollowedHyperlink">
    <w:name w:val="FollowedHyperlink"/>
    <w:basedOn w:val="DefaultParagraphFont"/>
    <w:uiPriority w:val="99"/>
    <w:semiHidden/>
    <w:unhideWhenUsed/>
    <w:rsid w:val="00072C2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Metropolitan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Orlagh McCabe</dc:creator>
  <cp:keywords/>
  <dc:description/>
  <cp:lastModifiedBy>Eileen Pollard</cp:lastModifiedBy>
  <cp:revision>4</cp:revision>
  <dcterms:created xsi:type="dcterms:W3CDTF">2022-01-21T15:23:00Z</dcterms:created>
  <dcterms:modified xsi:type="dcterms:W3CDTF">2023-10-04T13:43:00Z</dcterms:modified>
</cp:coreProperties>
</file>