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2A25" w14:textId="21109976" w:rsidR="00D85503" w:rsidRDefault="00D85503" w:rsidP="00D85503">
      <w:pPr>
        <w:spacing w:after="0"/>
        <w:jc w:val="center"/>
        <w:rPr>
          <w:rFonts w:ascii="Calibri" w:eastAsia="Calibri" w:hAnsi="Calibri" w:cs="Arial"/>
          <w:sz w:val="40"/>
          <w:szCs w:val="24"/>
        </w:rPr>
      </w:pPr>
    </w:p>
    <w:p w14:paraId="724BC865" w14:textId="69500EC5" w:rsidR="00D85503" w:rsidRPr="00D85503" w:rsidRDefault="00175DC3" w:rsidP="00175DC3">
      <w:pPr>
        <w:spacing w:after="200"/>
        <w:jc w:val="center"/>
        <w:rPr>
          <w:rFonts w:ascii="Arial" w:eastAsia="Calibri" w:hAnsi="Arial" w:cs="Times New Roman"/>
          <w:sz w:val="24"/>
        </w:rPr>
      </w:pPr>
      <w:r>
        <w:rPr>
          <w:noProof/>
          <w:lang w:eastAsia="en-GB"/>
        </w:rPr>
        <w:drawing>
          <wp:inline distT="0" distB="0" distL="0" distR="0" wp14:anchorId="3F537DDF" wp14:editId="0110B9D8">
            <wp:extent cx="1579418" cy="604469"/>
            <wp:effectExtent l="0" t="0" r="1905" b="5715"/>
            <wp:docPr id="977698977" name="Picture 3" title="Manchester Metropolit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839" cy="609223"/>
                    </a:xfrm>
                    <a:prstGeom prst="rect">
                      <a:avLst/>
                    </a:prstGeom>
                  </pic:spPr>
                </pic:pic>
              </a:graphicData>
            </a:graphic>
          </wp:inline>
        </w:drawing>
      </w:r>
    </w:p>
    <w:p w14:paraId="1E7239A2" w14:textId="0B3E1335" w:rsidR="00D85503" w:rsidRPr="000C0A24" w:rsidRDefault="00175DC3" w:rsidP="00D85503">
      <w:pPr>
        <w:spacing w:after="200"/>
        <w:rPr>
          <w:rFonts w:ascii="Arial" w:eastAsia="Calibri" w:hAnsi="Arial" w:cs="Times New Roman"/>
          <w:b/>
          <w:bCs/>
          <w:color w:val="1F4E79" w:themeColor="accent1" w:themeShade="80"/>
          <w:sz w:val="44"/>
          <w:szCs w:val="40"/>
        </w:rPr>
      </w:pPr>
      <w:r w:rsidRPr="000C0A24">
        <w:rPr>
          <w:rFonts w:ascii="Arial" w:eastAsia="Calibri" w:hAnsi="Arial" w:cs="Times New Roman"/>
          <w:b/>
          <w:bCs/>
          <w:color w:val="1F4E79" w:themeColor="accent1" w:themeShade="80"/>
          <w:sz w:val="44"/>
          <w:szCs w:val="40"/>
        </w:rPr>
        <w:t xml:space="preserve">Advance HE Recognition </w:t>
      </w:r>
      <w:r w:rsidR="000A0385" w:rsidRPr="000C0A24">
        <w:rPr>
          <w:rFonts w:ascii="Arial" w:eastAsia="Calibri" w:hAnsi="Arial" w:cs="Times New Roman"/>
          <w:b/>
          <w:bCs/>
          <w:color w:val="1F4E79" w:themeColor="accent1" w:themeShade="80"/>
          <w:sz w:val="44"/>
          <w:szCs w:val="40"/>
        </w:rPr>
        <w:t>–</w:t>
      </w:r>
      <w:r w:rsidRPr="000C0A24">
        <w:rPr>
          <w:rFonts w:ascii="Arial" w:eastAsia="Calibri" w:hAnsi="Arial" w:cs="Times New Roman"/>
          <w:b/>
          <w:bCs/>
          <w:color w:val="1F4E79" w:themeColor="accent1" w:themeShade="80"/>
          <w:sz w:val="44"/>
          <w:szCs w:val="40"/>
        </w:rPr>
        <w:t xml:space="preserve"> </w:t>
      </w:r>
      <w:r w:rsidR="000A0385" w:rsidRPr="000C0A24">
        <w:rPr>
          <w:rFonts w:ascii="Arial" w:eastAsia="Calibri" w:hAnsi="Arial" w:cs="Times New Roman"/>
          <w:b/>
          <w:bCs/>
          <w:color w:val="1F4E79" w:themeColor="accent1" w:themeShade="80"/>
          <w:sz w:val="44"/>
          <w:szCs w:val="40"/>
        </w:rPr>
        <w:t>Presentation Guidance</w:t>
      </w:r>
    </w:p>
    <w:p w14:paraId="67737EC4" w14:textId="06425DED" w:rsidR="000A0385" w:rsidRPr="000C0A24" w:rsidRDefault="000A0385" w:rsidP="00D85503">
      <w:pPr>
        <w:spacing w:after="200"/>
        <w:rPr>
          <w:rFonts w:ascii="Arial" w:eastAsia="Calibri" w:hAnsi="Arial" w:cs="Times New Roman"/>
          <w:b/>
          <w:bCs/>
          <w:color w:val="1F4E79" w:themeColor="accent1" w:themeShade="80"/>
          <w:sz w:val="44"/>
          <w:szCs w:val="40"/>
        </w:rPr>
      </w:pPr>
      <w:r w:rsidRPr="000C0A24">
        <w:rPr>
          <w:rFonts w:ascii="Arial" w:eastAsia="Calibri" w:hAnsi="Arial" w:cs="Times New Roman"/>
          <w:b/>
          <w:bCs/>
          <w:color w:val="1F4E79" w:themeColor="accent1" w:themeShade="80"/>
          <w:sz w:val="44"/>
          <w:szCs w:val="40"/>
        </w:rPr>
        <w:t>Principal Fellow (PFHEA) (D4)</w:t>
      </w:r>
    </w:p>
    <w:p w14:paraId="5AEA04EF" w14:textId="2FE7E3ED" w:rsidR="001E5638" w:rsidRPr="008F2DE4" w:rsidRDefault="00F64922" w:rsidP="008F2DE4">
      <w:pPr>
        <w:spacing w:after="200"/>
        <w:rPr>
          <w:rFonts w:ascii="Arial" w:eastAsia="Calibri" w:hAnsi="Arial" w:cs="Times New Roman"/>
          <w:sz w:val="24"/>
        </w:rPr>
      </w:pPr>
      <w:r w:rsidRPr="009F6F04">
        <w:rPr>
          <w:rFonts w:ascii="Arial" w:eastAsia="Calibri" w:hAnsi="Arial" w:cs="Arial"/>
          <w:b/>
          <w:noProof/>
          <w:color w:val="FFC000"/>
        </w:rPr>
        <mc:AlternateContent>
          <mc:Choice Requires="wps">
            <w:drawing>
              <wp:anchor distT="0" distB="0" distL="114300" distR="114300" simplePos="0" relativeHeight="251659264" behindDoc="0" locked="0" layoutInCell="1" allowOverlap="1" wp14:anchorId="2D40A3FA" wp14:editId="7C20AE8E">
                <wp:simplePos x="0" y="0"/>
                <wp:positionH relativeFrom="column">
                  <wp:posOffset>0</wp:posOffset>
                </wp:positionH>
                <wp:positionV relativeFrom="paragraph">
                  <wp:posOffset>38100</wp:posOffset>
                </wp:positionV>
                <wp:extent cx="5702531" cy="0"/>
                <wp:effectExtent l="0" t="38100" r="50800" b="38100"/>
                <wp:wrapNone/>
                <wp:docPr id="2" name="Straight Connector 2"/>
                <wp:cNvGraphicFramePr/>
                <a:graphic xmlns:a="http://schemas.openxmlformats.org/drawingml/2006/main">
                  <a:graphicData uri="http://schemas.microsoft.com/office/word/2010/wordprocessingShape">
                    <wps:wsp>
                      <wps:cNvCnPr/>
                      <wps:spPr>
                        <a:xfrm>
                          <a:off x="0" y="0"/>
                          <a:ext cx="5702531" cy="0"/>
                        </a:xfrm>
                        <a:prstGeom prst="line">
                          <a:avLst/>
                        </a:prstGeom>
                        <a:ln w="762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5318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4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" strokecolor="#7030a0" strokeweight="6pt">
                <v:stroke joinstyle="miter"/>
              </v:line>
            </w:pict>
          </mc:Fallback>
        </mc:AlternateContent>
      </w:r>
    </w:p>
    <w:p w14:paraId="5ECC3BA9" w14:textId="33E56678" w:rsidR="001E5638" w:rsidRPr="00DC6818" w:rsidRDefault="00CB6BD8" w:rsidP="00DC6818">
      <w:pPr>
        <w:pStyle w:val="TOCHeading"/>
        <w:spacing w:line="360" w:lineRule="auto"/>
        <w:rPr>
          <w:sz w:val="22"/>
          <w:szCs w:val="22"/>
        </w:rPr>
      </w:pPr>
      <w:r w:rsidRPr="00DC6818">
        <w:rPr>
          <w:sz w:val="22"/>
          <w:szCs w:val="22"/>
        </w:rPr>
        <w:t xml:space="preserve">Before preparing your claim, you must identify a mentor, who </w:t>
      </w:r>
      <w:r w:rsidR="00A529F0" w:rsidRPr="00DC6818">
        <w:rPr>
          <w:sz w:val="22"/>
          <w:szCs w:val="22"/>
        </w:rPr>
        <w:t xml:space="preserve">is able and willing to </w:t>
      </w:r>
      <w:r w:rsidRPr="00DC6818">
        <w:rPr>
          <w:sz w:val="22"/>
          <w:szCs w:val="22"/>
        </w:rPr>
        <w:t xml:space="preserve">guide you through the process (they </w:t>
      </w:r>
      <w:r w:rsidR="00A529F0" w:rsidRPr="00DC6818">
        <w:rPr>
          <w:sz w:val="22"/>
          <w:szCs w:val="22"/>
        </w:rPr>
        <w:t>may</w:t>
      </w:r>
      <w:r w:rsidRPr="00DC6818">
        <w:rPr>
          <w:sz w:val="22"/>
          <w:szCs w:val="22"/>
        </w:rPr>
        <w:t xml:space="preserve"> offer up to three consultation meetings). </w:t>
      </w:r>
      <w:r w:rsidR="001E5638" w:rsidRPr="00DC6818">
        <w:rPr>
          <w:sz w:val="22"/>
          <w:szCs w:val="22"/>
        </w:rPr>
        <w:t xml:space="preserve">Ahead of your presentation date, you should prepare a single </w:t>
      </w:r>
      <w:r w:rsidR="00047A4E" w:rsidRPr="00DC6818">
        <w:rPr>
          <w:sz w:val="22"/>
          <w:szCs w:val="22"/>
        </w:rPr>
        <w:t>word-processed</w:t>
      </w:r>
      <w:r w:rsidR="001E5638" w:rsidRPr="00DC6818">
        <w:rPr>
          <w:sz w:val="22"/>
          <w:szCs w:val="22"/>
        </w:rPr>
        <w:t xml:space="preserve"> document, consisting of </w:t>
      </w:r>
      <w:r w:rsidR="001168A8">
        <w:rPr>
          <w:sz w:val="22"/>
          <w:szCs w:val="22"/>
        </w:rPr>
        <w:t xml:space="preserve">the </w:t>
      </w:r>
      <w:r w:rsidR="00A529F0" w:rsidRPr="00DC6818">
        <w:rPr>
          <w:sz w:val="22"/>
          <w:szCs w:val="22"/>
        </w:rPr>
        <w:t>sections below</w:t>
      </w:r>
      <w:r w:rsidR="001E5638" w:rsidRPr="00DC6818">
        <w:rPr>
          <w:sz w:val="22"/>
          <w:szCs w:val="22"/>
        </w:rPr>
        <w:t xml:space="preserve"> (explored in full in the rest of this guidance)</w:t>
      </w:r>
      <w:r w:rsidR="00A529F0" w:rsidRPr="00DC6818">
        <w:rPr>
          <w:sz w:val="22"/>
          <w:szCs w:val="22"/>
        </w:rPr>
        <w:t>.</w:t>
      </w:r>
    </w:p>
    <w:sdt>
      <w:sdtPr>
        <w:rPr>
          <w:rFonts w:asciiTheme="minorHAnsi" w:hAnsiTheme="minorHAnsi" w:cstheme="minorBidi"/>
          <w:color w:val="auto"/>
          <w:sz w:val="22"/>
          <w:szCs w:val="22"/>
          <w:lang w:val="en-GB"/>
        </w:rPr>
        <w:id w:val="-353035049"/>
        <w:docPartObj>
          <w:docPartGallery w:val="Table of Contents"/>
          <w:docPartUnique/>
        </w:docPartObj>
      </w:sdtPr>
      <w:sdtEndPr>
        <w:rPr>
          <w:b/>
          <w:bCs/>
          <w:noProof/>
          <w:color w:val="1F4E79" w:themeColor="accent1" w:themeShade="80"/>
        </w:rPr>
      </w:sdtEndPr>
      <w:sdtContent>
        <w:p w14:paraId="19671D86" w14:textId="7CC6E639" w:rsidR="00023178" w:rsidRPr="000B6516" w:rsidRDefault="00023178" w:rsidP="00DC6818">
          <w:pPr>
            <w:pStyle w:val="TOCHeading"/>
            <w:spacing w:line="360" w:lineRule="auto"/>
            <w:rPr>
              <w:b/>
              <w:bCs/>
              <w:sz w:val="22"/>
              <w:szCs w:val="22"/>
            </w:rPr>
          </w:pPr>
          <w:r w:rsidRPr="000B6516">
            <w:rPr>
              <w:b/>
              <w:bCs/>
              <w:sz w:val="22"/>
              <w:szCs w:val="22"/>
            </w:rPr>
            <w:t>Contents</w:t>
          </w:r>
        </w:p>
        <w:p w14:paraId="3FE49088" w14:textId="59DF0828" w:rsidR="000B6516" w:rsidRPr="000B6516" w:rsidRDefault="00023178">
          <w:pPr>
            <w:pStyle w:val="TOC1"/>
            <w:tabs>
              <w:tab w:val="right" w:leader="dot" w:pos="9016"/>
            </w:tabs>
            <w:rPr>
              <w:rFonts w:ascii="Arial" w:eastAsiaTheme="minorEastAsia" w:hAnsi="Arial" w:cs="Arial"/>
              <w:noProof/>
              <w:color w:val="1F4E79" w:themeColor="accent1" w:themeShade="80"/>
              <w:lang w:eastAsia="en-GB"/>
            </w:rPr>
          </w:pPr>
          <w:r w:rsidRPr="000B6516">
            <w:rPr>
              <w:rFonts w:ascii="Arial" w:hAnsi="Arial" w:cs="Arial"/>
              <w:color w:val="1F4E79" w:themeColor="accent1" w:themeShade="80"/>
            </w:rPr>
            <w:fldChar w:fldCharType="begin"/>
          </w:r>
          <w:r w:rsidRPr="000B6516">
            <w:rPr>
              <w:rFonts w:ascii="Arial" w:hAnsi="Arial" w:cs="Arial"/>
              <w:color w:val="1F4E79" w:themeColor="accent1" w:themeShade="80"/>
            </w:rPr>
            <w:instrText xml:space="preserve"> TOC \o "1-3" \h \z \u </w:instrText>
          </w:r>
          <w:r w:rsidRPr="000B6516">
            <w:rPr>
              <w:rFonts w:ascii="Arial" w:hAnsi="Arial" w:cs="Arial"/>
              <w:color w:val="1F4E79" w:themeColor="accent1" w:themeShade="80"/>
            </w:rPr>
            <w:fldChar w:fldCharType="separate"/>
          </w:r>
          <w:hyperlink w:anchor="_Toc128641789" w:history="1">
            <w:r w:rsidR="000B6516" w:rsidRPr="000B6516">
              <w:rPr>
                <w:rStyle w:val="Hyperlink"/>
                <w:rFonts w:ascii="Arial" w:hAnsi="Arial" w:cs="Arial"/>
                <w:b/>
                <w:bCs/>
                <w:noProof/>
                <w:color w:val="1F4E79" w:themeColor="accent1" w:themeShade="80"/>
              </w:rPr>
              <w:t>Important information prior to completing your application</w:t>
            </w:r>
            <w:r w:rsidR="000B6516" w:rsidRPr="000B6516">
              <w:rPr>
                <w:rFonts w:ascii="Arial" w:hAnsi="Arial" w:cs="Arial"/>
                <w:noProof/>
                <w:webHidden/>
                <w:color w:val="1F4E79" w:themeColor="accent1" w:themeShade="80"/>
              </w:rPr>
              <w:tab/>
            </w:r>
            <w:r w:rsidR="000B6516" w:rsidRPr="000B6516">
              <w:rPr>
                <w:rFonts w:ascii="Arial" w:hAnsi="Arial" w:cs="Arial"/>
                <w:noProof/>
                <w:webHidden/>
                <w:color w:val="1F4E79" w:themeColor="accent1" w:themeShade="80"/>
              </w:rPr>
              <w:fldChar w:fldCharType="begin"/>
            </w:r>
            <w:r w:rsidR="000B6516" w:rsidRPr="000B6516">
              <w:rPr>
                <w:rFonts w:ascii="Arial" w:hAnsi="Arial" w:cs="Arial"/>
                <w:noProof/>
                <w:webHidden/>
                <w:color w:val="1F4E79" w:themeColor="accent1" w:themeShade="80"/>
              </w:rPr>
              <w:instrText xml:space="preserve"> PAGEREF _Toc128641789 \h </w:instrText>
            </w:r>
            <w:r w:rsidR="000B6516" w:rsidRPr="000B6516">
              <w:rPr>
                <w:rFonts w:ascii="Arial" w:hAnsi="Arial" w:cs="Arial"/>
                <w:noProof/>
                <w:webHidden/>
                <w:color w:val="1F4E79" w:themeColor="accent1" w:themeShade="80"/>
              </w:rPr>
            </w:r>
            <w:r w:rsidR="000B6516" w:rsidRPr="000B6516">
              <w:rPr>
                <w:rFonts w:ascii="Arial" w:hAnsi="Arial" w:cs="Arial"/>
                <w:noProof/>
                <w:webHidden/>
                <w:color w:val="1F4E79" w:themeColor="accent1" w:themeShade="80"/>
              </w:rPr>
              <w:fldChar w:fldCharType="separate"/>
            </w:r>
            <w:r w:rsidR="000B6516" w:rsidRPr="000B6516">
              <w:rPr>
                <w:rFonts w:ascii="Arial" w:hAnsi="Arial" w:cs="Arial"/>
                <w:noProof/>
                <w:webHidden/>
                <w:color w:val="1F4E79" w:themeColor="accent1" w:themeShade="80"/>
              </w:rPr>
              <w:t>2</w:t>
            </w:r>
            <w:r w:rsidR="000B6516" w:rsidRPr="000B6516">
              <w:rPr>
                <w:rFonts w:ascii="Arial" w:hAnsi="Arial" w:cs="Arial"/>
                <w:noProof/>
                <w:webHidden/>
                <w:color w:val="1F4E79" w:themeColor="accent1" w:themeShade="80"/>
              </w:rPr>
              <w:fldChar w:fldCharType="end"/>
            </w:r>
          </w:hyperlink>
        </w:p>
        <w:p w14:paraId="3E898D92" w14:textId="74D8A681" w:rsidR="000B6516" w:rsidRPr="000B6516" w:rsidRDefault="000B6516">
          <w:pPr>
            <w:pStyle w:val="TOC1"/>
            <w:tabs>
              <w:tab w:val="right" w:leader="dot" w:pos="9016"/>
            </w:tabs>
            <w:rPr>
              <w:rFonts w:ascii="Arial" w:eastAsiaTheme="minorEastAsia" w:hAnsi="Arial" w:cs="Arial"/>
              <w:noProof/>
              <w:color w:val="1F4E79" w:themeColor="accent1" w:themeShade="80"/>
              <w:lang w:eastAsia="en-GB"/>
            </w:rPr>
          </w:pPr>
          <w:hyperlink w:anchor="_Toc128641790" w:history="1">
            <w:r w:rsidRPr="000B6516">
              <w:rPr>
                <w:rStyle w:val="Hyperlink"/>
                <w:rFonts w:ascii="Arial" w:hAnsi="Arial" w:cs="Arial"/>
                <w:b/>
                <w:bCs/>
                <w:noProof/>
                <w:color w:val="1F4E79" w:themeColor="accent1" w:themeShade="80"/>
              </w:rPr>
              <w:t>Role of Mentor</w:t>
            </w:r>
            <w:r w:rsidRPr="000B6516">
              <w:rPr>
                <w:rFonts w:ascii="Arial" w:hAnsi="Arial" w:cs="Arial"/>
                <w:noProof/>
                <w:webHidden/>
                <w:color w:val="1F4E79" w:themeColor="accent1" w:themeShade="80"/>
              </w:rPr>
              <w:tab/>
            </w:r>
            <w:r w:rsidRPr="000B6516">
              <w:rPr>
                <w:rFonts w:ascii="Arial" w:hAnsi="Arial" w:cs="Arial"/>
                <w:noProof/>
                <w:webHidden/>
                <w:color w:val="1F4E79" w:themeColor="accent1" w:themeShade="80"/>
              </w:rPr>
              <w:fldChar w:fldCharType="begin"/>
            </w:r>
            <w:r w:rsidRPr="000B6516">
              <w:rPr>
                <w:rFonts w:ascii="Arial" w:hAnsi="Arial" w:cs="Arial"/>
                <w:noProof/>
                <w:webHidden/>
                <w:color w:val="1F4E79" w:themeColor="accent1" w:themeShade="80"/>
              </w:rPr>
              <w:instrText xml:space="preserve"> PAGEREF _Toc128641790 \h </w:instrText>
            </w:r>
            <w:r w:rsidRPr="000B6516">
              <w:rPr>
                <w:rFonts w:ascii="Arial" w:hAnsi="Arial" w:cs="Arial"/>
                <w:noProof/>
                <w:webHidden/>
                <w:color w:val="1F4E79" w:themeColor="accent1" w:themeShade="80"/>
              </w:rPr>
            </w:r>
            <w:r w:rsidRPr="000B6516">
              <w:rPr>
                <w:rFonts w:ascii="Arial" w:hAnsi="Arial" w:cs="Arial"/>
                <w:noProof/>
                <w:webHidden/>
                <w:color w:val="1F4E79" w:themeColor="accent1" w:themeShade="80"/>
              </w:rPr>
              <w:fldChar w:fldCharType="separate"/>
            </w:r>
            <w:r w:rsidRPr="000B6516">
              <w:rPr>
                <w:rFonts w:ascii="Arial" w:hAnsi="Arial" w:cs="Arial"/>
                <w:noProof/>
                <w:webHidden/>
                <w:color w:val="1F4E79" w:themeColor="accent1" w:themeShade="80"/>
              </w:rPr>
              <w:t>3</w:t>
            </w:r>
            <w:r w:rsidRPr="000B6516">
              <w:rPr>
                <w:rFonts w:ascii="Arial" w:hAnsi="Arial" w:cs="Arial"/>
                <w:noProof/>
                <w:webHidden/>
                <w:color w:val="1F4E79" w:themeColor="accent1" w:themeShade="80"/>
              </w:rPr>
              <w:fldChar w:fldCharType="end"/>
            </w:r>
          </w:hyperlink>
        </w:p>
        <w:p w14:paraId="3E08DD8D" w14:textId="27073493" w:rsidR="000B6516" w:rsidRPr="000B6516" w:rsidRDefault="000B6516">
          <w:pPr>
            <w:pStyle w:val="TOC1"/>
            <w:tabs>
              <w:tab w:val="right" w:leader="dot" w:pos="9016"/>
            </w:tabs>
            <w:rPr>
              <w:rFonts w:ascii="Arial" w:eastAsiaTheme="minorEastAsia" w:hAnsi="Arial" w:cs="Arial"/>
              <w:noProof/>
              <w:color w:val="1F4E79" w:themeColor="accent1" w:themeShade="80"/>
              <w:lang w:eastAsia="en-GB"/>
            </w:rPr>
          </w:pPr>
          <w:hyperlink w:anchor="_Toc128641791" w:history="1">
            <w:r w:rsidRPr="000B6516">
              <w:rPr>
                <w:rStyle w:val="Hyperlink"/>
                <w:rFonts w:ascii="Arial" w:hAnsi="Arial" w:cs="Arial"/>
                <w:b/>
                <w:bCs/>
                <w:noProof/>
                <w:color w:val="1F4E79" w:themeColor="accent1" w:themeShade="80"/>
              </w:rPr>
              <w:t>1. Career Biography</w:t>
            </w:r>
            <w:r w:rsidRPr="000B6516">
              <w:rPr>
                <w:rFonts w:ascii="Arial" w:hAnsi="Arial" w:cs="Arial"/>
                <w:noProof/>
                <w:webHidden/>
                <w:color w:val="1F4E79" w:themeColor="accent1" w:themeShade="80"/>
              </w:rPr>
              <w:tab/>
            </w:r>
            <w:r w:rsidRPr="000B6516">
              <w:rPr>
                <w:rFonts w:ascii="Arial" w:hAnsi="Arial" w:cs="Arial"/>
                <w:noProof/>
                <w:webHidden/>
                <w:color w:val="1F4E79" w:themeColor="accent1" w:themeShade="80"/>
              </w:rPr>
              <w:fldChar w:fldCharType="begin"/>
            </w:r>
            <w:r w:rsidRPr="000B6516">
              <w:rPr>
                <w:rFonts w:ascii="Arial" w:hAnsi="Arial" w:cs="Arial"/>
                <w:noProof/>
                <w:webHidden/>
                <w:color w:val="1F4E79" w:themeColor="accent1" w:themeShade="80"/>
              </w:rPr>
              <w:instrText xml:space="preserve"> PAGEREF _Toc128641791 \h </w:instrText>
            </w:r>
            <w:r w:rsidRPr="000B6516">
              <w:rPr>
                <w:rFonts w:ascii="Arial" w:hAnsi="Arial" w:cs="Arial"/>
                <w:noProof/>
                <w:webHidden/>
                <w:color w:val="1F4E79" w:themeColor="accent1" w:themeShade="80"/>
              </w:rPr>
            </w:r>
            <w:r w:rsidRPr="000B6516">
              <w:rPr>
                <w:rFonts w:ascii="Arial" w:hAnsi="Arial" w:cs="Arial"/>
                <w:noProof/>
                <w:webHidden/>
                <w:color w:val="1F4E79" w:themeColor="accent1" w:themeShade="80"/>
              </w:rPr>
              <w:fldChar w:fldCharType="separate"/>
            </w:r>
            <w:r w:rsidRPr="000B6516">
              <w:rPr>
                <w:rFonts w:ascii="Arial" w:hAnsi="Arial" w:cs="Arial"/>
                <w:noProof/>
                <w:webHidden/>
                <w:color w:val="1F4E79" w:themeColor="accent1" w:themeShade="80"/>
              </w:rPr>
              <w:t>4</w:t>
            </w:r>
            <w:r w:rsidRPr="000B6516">
              <w:rPr>
                <w:rFonts w:ascii="Arial" w:hAnsi="Arial" w:cs="Arial"/>
                <w:noProof/>
                <w:webHidden/>
                <w:color w:val="1F4E79" w:themeColor="accent1" w:themeShade="80"/>
              </w:rPr>
              <w:fldChar w:fldCharType="end"/>
            </w:r>
          </w:hyperlink>
        </w:p>
        <w:p w14:paraId="752836F2" w14:textId="384AF70E" w:rsidR="000B6516" w:rsidRPr="000B6516" w:rsidRDefault="000B6516">
          <w:pPr>
            <w:pStyle w:val="TOC1"/>
            <w:tabs>
              <w:tab w:val="right" w:leader="dot" w:pos="9016"/>
            </w:tabs>
            <w:rPr>
              <w:rFonts w:ascii="Arial" w:eastAsiaTheme="minorEastAsia" w:hAnsi="Arial" w:cs="Arial"/>
              <w:noProof/>
              <w:color w:val="1F4E79" w:themeColor="accent1" w:themeShade="80"/>
              <w:lang w:eastAsia="en-GB"/>
            </w:rPr>
          </w:pPr>
          <w:hyperlink w:anchor="_Toc128641792" w:history="1">
            <w:r w:rsidRPr="000B6516">
              <w:rPr>
                <w:rStyle w:val="Hyperlink"/>
                <w:rFonts w:ascii="Arial" w:hAnsi="Arial" w:cs="Arial"/>
                <w:b/>
                <w:bCs/>
                <w:noProof/>
                <w:color w:val="1F4E79" w:themeColor="accent1" w:themeShade="80"/>
              </w:rPr>
              <w:t>2. Evidence of Professional Activity Grid</w:t>
            </w:r>
            <w:r w:rsidRPr="000B6516">
              <w:rPr>
                <w:rFonts w:ascii="Arial" w:hAnsi="Arial" w:cs="Arial"/>
                <w:noProof/>
                <w:webHidden/>
                <w:color w:val="1F4E79" w:themeColor="accent1" w:themeShade="80"/>
              </w:rPr>
              <w:tab/>
            </w:r>
            <w:r w:rsidRPr="000B6516">
              <w:rPr>
                <w:rFonts w:ascii="Arial" w:hAnsi="Arial" w:cs="Arial"/>
                <w:noProof/>
                <w:webHidden/>
                <w:color w:val="1F4E79" w:themeColor="accent1" w:themeShade="80"/>
              </w:rPr>
              <w:fldChar w:fldCharType="begin"/>
            </w:r>
            <w:r w:rsidRPr="000B6516">
              <w:rPr>
                <w:rFonts w:ascii="Arial" w:hAnsi="Arial" w:cs="Arial"/>
                <w:noProof/>
                <w:webHidden/>
                <w:color w:val="1F4E79" w:themeColor="accent1" w:themeShade="80"/>
              </w:rPr>
              <w:instrText xml:space="preserve"> PAGEREF _Toc128641792 \h </w:instrText>
            </w:r>
            <w:r w:rsidRPr="000B6516">
              <w:rPr>
                <w:rFonts w:ascii="Arial" w:hAnsi="Arial" w:cs="Arial"/>
                <w:noProof/>
                <w:webHidden/>
                <w:color w:val="1F4E79" w:themeColor="accent1" w:themeShade="80"/>
              </w:rPr>
            </w:r>
            <w:r w:rsidRPr="000B6516">
              <w:rPr>
                <w:rFonts w:ascii="Arial" w:hAnsi="Arial" w:cs="Arial"/>
                <w:noProof/>
                <w:webHidden/>
                <w:color w:val="1F4E79" w:themeColor="accent1" w:themeShade="80"/>
              </w:rPr>
              <w:fldChar w:fldCharType="separate"/>
            </w:r>
            <w:r w:rsidRPr="000B6516">
              <w:rPr>
                <w:rFonts w:ascii="Arial" w:hAnsi="Arial" w:cs="Arial"/>
                <w:noProof/>
                <w:webHidden/>
                <w:color w:val="1F4E79" w:themeColor="accent1" w:themeShade="80"/>
              </w:rPr>
              <w:t>4</w:t>
            </w:r>
            <w:r w:rsidRPr="000B6516">
              <w:rPr>
                <w:rFonts w:ascii="Arial" w:hAnsi="Arial" w:cs="Arial"/>
                <w:noProof/>
                <w:webHidden/>
                <w:color w:val="1F4E79" w:themeColor="accent1" w:themeShade="80"/>
              </w:rPr>
              <w:fldChar w:fldCharType="end"/>
            </w:r>
          </w:hyperlink>
        </w:p>
        <w:p w14:paraId="22D0E21E" w14:textId="14B8C425" w:rsidR="000B6516" w:rsidRPr="000B6516" w:rsidRDefault="000B6516">
          <w:pPr>
            <w:pStyle w:val="TOC1"/>
            <w:tabs>
              <w:tab w:val="right" w:leader="dot" w:pos="9016"/>
            </w:tabs>
            <w:rPr>
              <w:rFonts w:ascii="Arial" w:eastAsiaTheme="minorEastAsia" w:hAnsi="Arial" w:cs="Arial"/>
              <w:noProof/>
              <w:color w:val="1F4E79" w:themeColor="accent1" w:themeShade="80"/>
              <w:lang w:eastAsia="en-GB"/>
            </w:rPr>
          </w:pPr>
          <w:hyperlink w:anchor="_Toc128641793" w:history="1">
            <w:r w:rsidRPr="000B6516">
              <w:rPr>
                <w:rStyle w:val="Hyperlink"/>
                <w:rFonts w:ascii="Arial" w:hAnsi="Arial" w:cs="Arial"/>
                <w:b/>
                <w:bCs/>
                <w:noProof/>
                <w:color w:val="1F4E79" w:themeColor="accent1" w:themeShade="80"/>
              </w:rPr>
              <w:t>3. Presentation Content</w:t>
            </w:r>
            <w:r w:rsidRPr="000B6516">
              <w:rPr>
                <w:rFonts w:ascii="Arial" w:hAnsi="Arial" w:cs="Arial"/>
                <w:noProof/>
                <w:webHidden/>
                <w:color w:val="1F4E79" w:themeColor="accent1" w:themeShade="80"/>
              </w:rPr>
              <w:tab/>
            </w:r>
            <w:r w:rsidRPr="000B6516">
              <w:rPr>
                <w:rFonts w:ascii="Arial" w:hAnsi="Arial" w:cs="Arial"/>
                <w:noProof/>
                <w:webHidden/>
                <w:color w:val="1F4E79" w:themeColor="accent1" w:themeShade="80"/>
              </w:rPr>
              <w:fldChar w:fldCharType="begin"/>
            </w:r>
            <w:r w:rsidRPr="000B6516">
              <w:rPr>
                <w:rFonts w:ascii="Arial" w:hAnsi="Arial" w:cs="Arial"/>
                <w:noProof/>
                <w:webHidden/>
                <w:color w:val="1F4E79" w:themeColor="accent1" w:themeShade="80"/>
              </w:rPr>
              <w:instrText xml:space="preserve"> PAGEREF _Toc128641793 \h </w:instrText>
            </w:r>
            <w:r w:rsidRPr="000B6516">
              <w:rPr>
                <w:rFonts w:ascii="Arial" w:hAnsi="Arial" w:cs="Arial"/>
                <w:noProof/>
                <w:webHidden/>
                <w:color w:val="1F4E79" w:themeColor="accent1" w:themeShade="80"/>
              </w:rPr>
            </w:r>
            <w:r w:rsidRPr="000B6516">
              <w:rPr>
                <w:rFonts w:ascii="Arial" w:hAnsi="Arial" w:cs="Arial"/>
                <w:noProof/>
                <w:webHidden/>
                <w:color w:val="1F4E79" w:themeColor="accent1" w:themeShade="80"/>
              </w:rPr>
              <w:fldChar w:fldCharType="separate"/>
            </w:r>
            <w:r w:rsidRPr="000B6516">
              <w:rPr>
                <w:rFonts w:ascii="Arial" w:hAnsi="Arial" w:cs="Arial"/>
                <w:noProof/>
                <w:webHidden/>
                <w:color w:val="1F4E79" w:themeColor="accent1" w:themeShade="80"/>
              </w:rPr>
              <w:t>7</w:t>
            </w:r>
            <w:r w:rsidRPr="000B6516">
              <w:rPr>
                <w:rFonts w:ascii="Arial" w:hAnsi="Arial" w:cs="Arial"/>
                <w:noProof/>
                <w:webHidden/>
                <w:color w:val="1F4E79" w:themeColor="accent1" w:themeShade="80"/>
              </w:rPr>
              <w:fldChar w:fldCharType="end"/>
            </w:r>
          </w:hyperlink>
        </w:p>
        <w:p w14:paraId="427F6AA5" w14:textId="69C89642" w:rsidR="000B6516" w:rsidRPr="000B6516" w:rsidRDefault="000B6516">
          <w:pPr>
            <w:pStyle w:val="TOC1"/>
            <w:tabs>
              <w:tab w:val="right" w:leader="dot" w:pos="9016"/>
            </w:tabs>
            <w:rPr>
              <w:rFonts w:ascii="Arial" w:eastAsiaTheme="minorEastAsia" w:hAnsi="Arial" w:cs="Arial"/>
              <w:noProof/>
              <w:color w:val="1F4E79" w:themeColor="accent1" w:themeShade="80"/>
              <w:lang w:eastAsia="en-GB"/>
            </w:rPr>
          </w:pPr>
          <w:hyperlink w:anchor="_Toc128641794" w:history="1">
            <w:r w:rsidRPr="000B6516">
              <w:rPr>
                <w:rStyle w:val="Hyperlink"/>
                <w:rFonts w:ascii="Arial" w:hAnsi="Arial" w:cs="Arial"/>
                <w:b/>
                <w:bCs/>
                <w:noProof/>
                <w:color w:val="1F4E79" w:themeColor="accent1" w:themeShade="80"/>
              </w:rPr>
              <w:t>4. Professional Discussion</w:t>
            </w:r>
            <w:r w:rsidRPr="000B6516">
              <w:rPr>
                <w:rFonts w:ascii="Arial" w:hAnsi="Arial" w:cs="Arial"/>
                <w:noProof/>
                <w:webHidden/>
                <w:color w:val="1F4E79" w:themeColor="accent1" w:themeShade="80"/>
              </w:rPr>
              <w:tab/>
            </w:r>
            <w:r w:rsidRPr="000B6516">
              <w:rPr>
                <w:rFonts w:ascii="Arial" w:hAnsi="Arial" w:cs="Arial"/>
                <w:noProof/>
                <w:webHidden/>
                <w:color w:val="1F4E79" w:themeColor="accent1" w:themeShade="80"/>
              </w:rPr>
              <w:fldChar w:fldCharType="begin"/>
            </w:r>
            <w:r w:rsidRPr="000B6516">
              <w:rPr>
                <w:rFonts w:ascii="Arial" w:hAnsi="Arial" w:cs="Arial"/>
                <w:noProof/>
                <w:webHidden/>
                <w:color w:val="1F4E79" w:themeColor="accent1" w:themeShade="80"/>
              </w:rPr>
              <w:instrText xml:space="preserve"> PAGEREF _Toc128641794 \h </w:instrText>
            </w:r>
            <w:r w:rsidRPr="000B6516">
              <w:rPr>
                <w:rFonts w:ascii="Arial" w:hAnsi="Arial" w:cs="Arial"/>
                <w:noProof/>
                <w:webHidden/>
                <w:color w:val="1F4E79" w:themeColor="accent1" w:themeShade="80"/>
              </w:rPr>
            </w:r>
            <w:r w:rsidRPr="000B6516">
              <w:rPr>
                <w:rFonts w:ascii="Arial" w:hAnsi="Arial" w:cs="Arial"/>
                <w:noProof/>
                <w:webHidden/>
                <w:color w:val="1F4E79" w:themeColor="accent1" w:themeShade="80"/>
              </w:rPr>
              <w:fldChar w:fldCharType="separate"/>
            </w:r>
            <w:r w:rsidRPr="000B6516">
              <w:rPr>
                <w:rFonts w:ascii="Arial" w:hAnsi="Arial" w:cs="Arial"/>
                <w:noProof/>
                <w:webHidden/>
                <w:color w:val="1F4E79" w:themeColor="accent1" w:themeShade="80"/>
              </w:rPr>
              <w:t>9</w:t>
            </w:r>
            <w:r w:rsidRPr="000B6516">
              <w:rPr>
                <w:rFonts w:ascii="Arial" w:hAnsi="Arial" w:cs="Arial"/>
                <w:noProof/>
                <w:webHidden/>
                <w:color w:val="1F4E79" w:themeColor="accent1" w:themeShade="80"/>
              </w:rPr>
              <w:fldChar w:fldCharType="end"/>
            </w:r>
          </w:hyperlink>
        </w:p>
        <w:p w14:paraId="2D2B1C4D" w14:textId="64A74D41" w:rsidR="000B6516" w:rsidRPr="000B6516" w:rsidRDefault="000B6516">
          <w:pPr>
            <w:pStyle w:val="TOC1"/>
            <w:tabs>
              <w:tab w:val="right" w:leader="dot" w:pos="9016"/>
            </w:tabs>
            <w:rPr>
              <w:rFonts w:ascii="Arial" w:eastAsiaTheme="minorEastAsia" w:hAnsi="Arial" w:cs="Arial"/>
              <w:noProof/>
              <w:color w:val="1F4E79" w:themeColor="accent1" w:themeShade="80"/>
              <w:lang w:eastAsia="en-GB"/>
            </w:rPr>
          </w:pPr>
          <w:hyperlink w:anchor="_Toc128641795" w:history="1">
            <w:r w:rsidRPr="000B6516">
              <w:rPr>
                <w:rStyle w:val="Hyperlink"/>
                <w:rFonts w:ascii="Arial" w:hAnsi="Arial" w:cs="Arial"/>
                <w:b/>
                <w:bCs/>
                <w:noProof/>
                <w:color w:val="1F4E79" w:themeColor="accent1" w:themeShade="80"/>
              </w:rPr>
              <w:t>The Live Presentation Process</w:t>
            </w:r>
            <w:r w:rsidRPr="000B6516">
              <w:rPr>
                <w:rFonts w:ascii="Arial" w:hAnsi="Arial" w:cs="Arial"/>
                <w:noProof/>
                <w:webHidden/>
                <w:color w:val="1F4E79" w:themeColor="accent1" w:themeShade="80"/>
              </w:rPr>
              <w:tab/>
            </w:r>
            <w:r w:rsidRPr="000B6516">
              <w:rPr>
                <w:rFonts w:ascii="Arial" w:hAnsi="Arial" w:cs="Arial"/>
                <w:noProof/>
                <w:webHidden/>
                <w:color w:val="1F4E79" w:themeColor="accent1" w:themeShade="80"/>
              </w:rPr>
              <w:fldChar w:fldCharType="begin"/>
            </w:r>
            <w:r w:rsidRPr="000B6516">
              <w:rPr>
                <w:rFonts w:ascii="Arial" w:hAnsi="Arial" w:cs="Arial"/>
                <w:noProof/>
                <w:webHidden/>
                <w:color w:val="1F4E79" w:themeColor="accent1" w:themeShade="80"/>
              </w:rPr>
              <w:instrText xml:space="preserve"> PAGEREF _Toc128641795 \h </w:instrText>
            </w:r>
            <w:r w:rsidRPr="000B6516">
              <w:rPr>
                <w:rFonts w:ascii="Arial" w:hAnsi="Arial" w:cs="Arial"/>
                <w:noProof/>
                <w:webHidden/>
                <w:color w:val="1F4E79" w:themeColor="accent1" w:themeShade="80"/>
              </w:rPr>
            </w:r>
            <w:r w:rsidRPr="000B6516">
              <w:rPr>
                <w:rFonts w:ascii="Arial" w:hAnsi="Arial" w:cs="Arial"/>
                <w:noProof/>
                <w:webHidden/>
                <w:color w:val="1F4E79" w:themeColor="accent1" w:themeShade="80"/>
              </w:rPr>
              <w:fldChar w:fldCharType="separate"/>
            </w:r>
            <w:r w:rsidRPr="000B6516">
              <w:rPr>
                <w:rFonts w:ascii="Arial" w:hAnsi="Arial" w:cs="Arial"/>
                <w:noProof/>
                <w:webHidden/>
                <w:color w:val="1F4E79" w:themeColor="accent1" w:themeShade="80"/>
              </w:rPr>
              <w:t>10</w:t>
            </w:r>
            <w:r w:rsidRPr="000B6516">
              <w:rPr>
                <w:rFonts w:ascii="Arial" w:hAnsi="Arial" w:cs="Arial"/>
                <w:noProof/>
                <w:webHidden/>
                <w:color w:val="1F4E79" w:themeColor="accent1" w:themeShade="80"/>
              </w:rPr>
              <w:fldChar w:fldCharType="end"/>
            </w:r>
          </w:hyperlink>
        </w:p>
        <w:p w14:paraId="69E98013" w14:textId="4581496A" w:rsidR="000B6516" w:rsidRPr="000B6516" w:rsidRDefault="000B6516">
          <w:pPr>
            <w:pStyle w:val="TOC1"/>
            <w:tabs>
              <w:tab w:val="right" w:leader="dot" w:pos="9016"/>
            </w:tabs>
            <w:rPr>
              <w:rFonts w:ascii="Arial" w:eastAsiaTheme="minorEastAsia" w:hAnsi="Arial" w:cs="Arial"/>
              <w:noProof/>
              <w:color w:val="1F4E79" w:themeColor="accent1" w:themeShade="80"/>
              <w:lang w:eastAsia="en-GB"/>
            </w:rPr>
          </w:pPr>
          <w:hyperlink w:anchor="_Toc128641796" w:history="1">
            <w:r w:rsidRPr="000B6516">
              <w:rPr>
                <w:rStyle w:val="Hyperlink"/>
                <w:rFonts w:ascii="Arial" w:hAnsi="Arial" w:cs="Arial"/>
                <w:b/>
                <w:bCs/>
                <w:noProof/>
                <w:color w:val="1F4E79" w:themeColor="accent1" w:themeShade="80"/>
              </w:rPr>
              <w:t>The Recorded Presentation Process</w:t>
            </w:r>
            <w:r w:rsidRPr="000B6516">
              <w:rPr>
                <w:rFonts w:ascii="Arial" w:hAnsi="Arial" w:cs="Arial"/>
                <w:noProof/>
                <w:webHidden/>
                <w:color w:val="1F4E79" w:themeColor="accent1" w:themeShade="80"/>
              </w:rPr>
              <w:tab/>
            </w:r>
            <w:r w:rsidRPr="000B6516">
              <w:rPr>
                <w:rFonts w:ascii="Arial" w:hAnsi="Arial" w:cs="Arial"/>
                <w:noProof/>
                <w:webHidden/>
                <w:color w:val="1F4E79" w:themeColor="accent1" w:themeShade="80"/>
              </w:rPr>
              <w:fldChar w:fldCharType="begin"/>
            </w:r>
            <w:r w:rsidRPr="000B6516">
              <w:rPr>
                <w:rFonts w:ascii="Arial" w:hAnsi="Arial" w:cs="Arial"/>
                <w:noProof/>
                <w:webHidden/>
                <w:color w:val="1F4E79" w:themeColor="accent1" w:themeShade="80"/>
              </w:rPr>
              <w:instrText xml:space="preserve"> PAGEREF _Toc128641796 \h </w:instrText>
            </w:r>
            <w:r w:rsidRPr="000B6516">
              <w:rPr>
                <w:rFonts w:ascii="Arial" w:hAnsi="Arial" w:cs="Arial"/>
                <w:noProof/>
                <w:webHidden/>
                <w:color w:val="1F4E79" w:themeColor="accent1" w:themeShade="80"/>
              </w:rPr>
            </w:r>
            <w:r w:rsidRPr="000B6516">
              <w:rPr>
                <w:rFonts w:ascii="Arial" w:hAnsi="Arial" w:cs="Arial"/>
                <w:noProof/>
                <w:webHidden/>
                <w:color w:val="1F4E79" w:themeColor="accent1" w:themeShade="80"/>
              </w:rPr>
              <w:fldChar w:fldCharType="separate"/>
            </w:r>
            <w:r w:rsidRPr="000B6516">
              <w:rPr>
                <w:rFonts w:ascii="Arial" w:hAnsi="Arial" w:cs="Arial"/>
                <w:noProof/>
                <w:webHidden/>
                <w:color w:val="1F4E79" w:themeColor="accent1" w:themeShade="80"/>
              </w:rPr>
              <w:t>10</w:t>
            </w:r>
            <w:r w:rsidRPr="000B6516">
              <w:rPr>
                <w:rFonts w:ascii="Arial" w:hAnsi="Arial" w:cs="Arial"/>
                <w:noProof/>
                <w:webHidden/>
                <w:color w:val="1F4E79" w:themeColor="accent1" w:themeShade="80"/>
              </w:rPr>
              <w:fldChar w:fldCharType="end"/>
            </w:r>
          </w:hyperlink>
        </w:p>
        <w:p w14:paraId="3DE34B65" w14:textId="5271B0EE" w:rsidR="000B6516" w:rsidRPr="000B6516" w:rsidRDefault="000B6516">
          <w:pPr>
            <w:pStyle w:val="TOC1"/>
            <w:tabs>
              <w:tab w:val="right" w:leader="dot" w:pos="9016"/>
            </w:tabs>
            <w:rPr>
              <w:rFonts w:ascii="Arial" w:eastAsiaTheme="minorEastAsia" w:hAnsi="Arial" w:cs="Arial"/>
              <w:noProof/>
              <w:color w:val="1F4E79" w:themeColor="accent1" w:themeShade="80"/>
              <w:lang w:eastAsia="en-GB"/>
            </w:rPr>
          </w:pPr>
          <w:hyperlink w:anchor="_Toc128641797" w:history="1">
            <w:r w:rsidRPr="000B6516">
              <w:rPr>
                <w:rStyle w:val="Hyperlink"/>
                <w:rFonts w:ascii="Arial" w:hAnsi="Arial" w:cs="Arial"/>
                <w:b/>
                <w:bCs/>
                <w:noProof/>
                <w:color w:val="1F4E79" w:themeColor="accent1" w:themeShade="80"/>
              </w:rPr>
              <w:t>5. Advocates</w:t>
            </w:r>
            <w:r w:rsidRPr="000B6516">
              <w:rPr>
                <w:rFonts w:ascii="Arial" w:hAnsi="Arial" w:cs="Arial"/>
                <w:noProof/>
                <w:webHidden/>
                <w:color w:val="1F4E79" w:themeColor="accent1" w:themeShade="80"/>
              </w:rPr>
              <w:tab/>
            </w:r>
            <w:r w:rsidRPr="000B6516">
              <w:rPr>
                <w:rFonts w:ascii="Arial" w:hAnsi="Arial" w:cs="Arial"/>
                <w:noProof/>
                <w:webHidden/>
                <w:color w:val="1F4E79" w:themeColor="accent1" w:themeShade="80"/>
              </w:rPr>
              <w:fldChar w:fldCharType="begin"/>
            </w:r>
            <w:r w:rsidRPr="000B6516">
              <w:rPr>
                <w:rFonts w:ascii="Arial" w:hAnsi="Arial" w:cs="Arial"/>
                <w:noProof/>
                <w:webHidden/>
                <w:color w:val="1F4E79" w:themeColor="accent1" w:themeShade="80"/>
              </w:rPr>
              <w:instrText xml:space="preserve"> PAGEREF _Toc128641797 \h </w:instrText>
            </w:r>
            <w:r w:rsidRPr="000B6516">
              <w:rPr>
                <w:rFonts w:ascii="Arial" w:hAnsi="Arial" w:cs="Arial"/>
                <w:noProof/>
                <w:webHidden/>
                <w:color w:val="1F4E79" w:themeColor="accent1" w:themeShade="80"/>
              </w:rPr>
            </w:r>
            <w:r w:rsidRPr="000B6516">
              <w:rPr>
                <w:rFonts w:ascii="Arial" w:hAnsi="Arial" w:cs="Arial"/>
                <w:noProof/>
                <w:webHidden/>
                <w:color w:val="1F4E79" w:themeColor="accent1" w:themeShade="80"/>
              </w:rPr>
              <w:fldChar w:fldCharType="separate"/>
            </w:r>
            <w:r w:rsidRPr="000B6516">
              <w:rPr>
                <w:rFonts w:ascii="Arial" w:hAnsi="Arial" w:cs="Arial"/>
                <w:noProof/>
                <w:webHidden/>
                <w:color w:val="1F4E79" w:themeColor="accent1" w:themeShade="80"/>
              </w:rPr>
              <w:t>12</w:t>
            </w:r>
            <w:r w:rsidRPr="000B6516">
              <w:rPr>
                <w:rFonts w:ascii="Arial" w:hAnsi="Arial" w:cs="Arial"/>
                <w:noProof/>
                <w:webHidden/>
                <w:color w:val="1F4E79" w:themeColor="accent1" w:themeShade="80"/>
              </w:rPr>
              <w:fldChar w:fldCharType="end"/>
            </w:r>
          </w:hyperlink>
        </w:p>
        <w:p w14:paraId="53D02A25" w14:textId="3C20DC55" w:rsidR="000B6516" w:rsidRPr="000B6516" w:rsidRDefault="000B6516">
          <w:pPr>
            <w:pStyle w:val="TOC2"/>
            <w:tabs>
              <w:tab w:val="right" w:leader="dot" w:pos="9016"/>
            </w:tabs>
            <w:rPr>
              <w:rFonts w:ascii="Arial" w:eastAsiaTheme="minorEastAsia" w:hAnsi="Arial" w:cs="Arial"/>
              <w:noProof/>
              <w:color w:val="1F4E79" w:themeColor="accent1" w:themeShade="80"/>
              <w:lang w:eastAsia="en-GB"/>
            </w:rPr>
          </w:pPr>
          <w:hyperlink w:anchor="_Toc128641798" w:history="1">
            <w:r w:rsidRPr="000B6516">
              <w:rPr>
                <w:rStyle w:val="Hyperlink"/>
                <w:rFonts w:ascii="Arial" w:hAnsi="Arial" w:cs="Arial"/>
                <w:noProof/>
                <w:color w:val="1F4E79" w:themeColor="accent1" w:themeShade="80"/>
              </w:rPr>
              <w:t>Guidance Notes for PSF Advocates</w:t>
            </w:r>
            <w:r w:rsidRPr="000B6516">
              <w:rPr>
                <w:rFonts w:ascii="Arial" w:hAnsi="Arial" w:cs="Arial"/>
                <w:noProof/>
                <w:webHidden/>
                <w:color w:val="1F4E79" w:themeColor="accent1" w:themeShade="80"/>
              </w:rPr>
              <w:tab/>
            </w:r>
            <w:r w:rsidRPr="000B6516">
              <w:rPr>
                <w:rFonts w:ascii="Arial" w:hAnsi="Arial" w:cs="Arial"/>
                <w:noProof/>
                <w:webHidden/>
                <w:color w:val="1F4E79" w:themeColor="accent1" w:themeShade="80"/>
              </w:rPr>
              <w:fldChar w:fldCharType="begin"/>
            </w:r>
            <w:r w:rsidRPr="000B6516">
              <w:rPr>
                <w:rFonts w:ascii="Arial" w:hAnsi="Arial" w:cs="Arial"/>
                <w:noProof/>
                <w:webHidden/>
                <w:color w:val="1F4E79" w:themeColor="accent1" w:themeShade="80"/>
              </w:rPr>
              <w:instrText xml:space="preserve"> PAGEREF _Toc128641798 \h </w:instrText>
            </w:r>
            <w:r w:rsidRPr="000B6516">
              <w:rPr>
                <w:rFonts w:ascii="Arial" w:hAnsi="Arial" w:cs="Arial"/>
                <w:noProof/>
                <w:webHidden/>
                <w:color w:val="1F4E79" w:themeColor="accent1" w:themeShade="80"/>
              </w:rPr>
            </w:r>
            <w:r w:rsidRPr="000B6516">
              <w:rPr>
                <w:rFonts w:ascii="Arial" w:hAnsi="Arial" w:cs="Arial"/>
                <w:noProof/>
                <w:webHidden/>
                <w:color w:val="1F4E79" w:themeColor="accent1" w:themeShade="80"/>
              </w:rPr>
              <w:fldChar w:fldCharType="separate"/>
            </w:r>
            <w:r w:rsidRPr="000B6516">
              <w:rPr>
                <w:rFonts w:ascii="Arial" w:hAnsi="Arial" w:cs="Arial"/>
                <w:noProof/>
                <w:webHidden/>
                <w:color w:val="1F4E79" w:themeColor="accent1" w:themeShade="80"/>
              </w:rPr>
              <w:t>13</w:t>
            </w:r>
            <w:r w:rsidRPr="000B6516">
              <w:rPr>
                <w:rFonts w:ascii="Arial" w:hAnsi="Arial" w:cs="Arial"/>
                <w:noProof/>
                <w:webHidden/>
                <w:color w:val="1F4E79" w:themeColor="accent1" w:themeShade="80"/>
              </w:rPr>
              <w:fldChar w:fldCharType="end"/>
            </w:r>
          </w:hyperlink>
        </w:p>
        <w:p w14:paraId="73EDC014" w14:textId="45726B29" w:rsidR="000B6516" w:rsidRPr="000B6516" w:rsidRDefault="000B6516">
          <w:pPr>
            <w:pStyle w:val="TOC1"/>
            <w:tabs>
              <w:tab w:val="right" w:leader="dot" w:pos="9016"/>
            </w:tabs>
            <w:rPr>
              <w:rFonts w:ascii="Arial" w:eastAsiaTheme="minorEastAsia" w:hAnsi="Arial" w:cs="Arial"/>
              <w:noProof/>
              <w:color w:val="1F4E79" w:themeColor="accent1" w:themeShade="80"/>
              <w:lang w:eastAsia="en-GB"/>
            </w:rPr>
          </w:pPr>
          <w:hyperlink w:anchor="_Toc128641799" w:history="1">
            <w:r w:rsidRPr="000B6516">
              <w:rPr>
                <w:rStyle w:val="Hyperlink"/>
                <w:rFonts w:ascii="Arial" w:hAnsi="Arial" w:cs="Arial"/>
                <w:b/>
                <w:bCs/>
                <w:noProof/>
                <w:color w:val="1F4E79" w:themeColor="accent1" w:themeShade="80"/>
              </w:rPr>
              <w:t>6. Supporting evidence</w:t>
            </w:r>
            <w:r w:rsidRPr="000B6516">
              <w:rPr>
                <w:rFonts w:ascii="Arial" w:hAnsi="Arial" w:cs="Arial"/>
                <w:noProof/>
                <w:webHidden/>
                <w:color w:val="1F4E79" w:themeColor="accent1" w:themeShade="80"/>
              </w:rPr>
              <w:tab/>
            </w:r>
            <w:r w:rsidRPr="000B6516">
              <w:rPr>
                <w:rFonts w:ascii="Arial" w:hAnsi="Arial" w:cs="Arial"/>
                <w:noProof/>
                <w:webHidden/>
                <w:color w:val="1F4E79" w:themeColor="accent1" w:themeShade="80"/>
              </w:rPr>
              <w:fldChar w:fldCharType="begin"/>
            </w:r>
            <w:r w:rsidRPr="000B6516">
              <w:rPr>
                <w:rFonts w:ascii="Arial" w:hAnsi="Arial" w:cs="Arial"/>
                <w:noProof/>
                <w:webHidden/>
                <w:color w:val="1F4E79" w:themeColor="accent1" w:themeShade="80"/>
              </w:rPr>
              <w:instrText xml:space="preserve"> PAGEREF _Toc128641799 \h </w:instrText>
            </w:r>
            <w:r w:rsidRPr="000B6516">
              <w:rPr>
                <w:rFonts w:ascii="Arial" w:hAnsi="Arial" w:cs="Arial"/>
                <w:noProof/>
                <w:webHidden/>
                <w:color w:val="1F4E79" w:themeColor="accent1" w:themeShade="80"/>
              </w:rPr>
            </w:r>
            <w:r w:rsidRPr="000B6516">
              <w:rPr>
                <w:rFonts w:ascii="Arial" w:hAnsi="Arial" w:cs="Arial"/>
                <w:noProof/>
                <w:webHidden/>
                <w:color w:val="1F4E79" w:themeColor="accent1" w:themeShade="80"/>
              </w:rPr>
              <w:fldChar w:fldCharType="separate"/>
            </w:r>
            <w:r w:rsidRPr="000B6516">
              <w:rPr>
                <w:rFonts w:ascii="Arial" w:hAnsi="Arial" w:cs="Arial"/>
                <w:noProof/>
                <w:webHidden/>
                <w:color w:val="1F4E79" w:themeColor="accent1" w:themeShade="80"/>
              </w:rPr>
              <w:t>14</w:t>
            </w:r>
            <w:r w:rsidRPr="000B6516">
              <w:rPr>
                <w:rFonts w:ascii="Arial" w:hAnsi="Arial" w:cs="Arial"/>
                <w:noProof/>
                <w:webHidden/>
                <w:color w:val="1F4E79" w:themeColor="accent1" w:themeShade="80"/>
              </w:rPr>
              <w:fldChar w:fldCharType="end"/>
            </w:r>
          </w:hyperlink>
        </w:p>
        <w:p w14:paraId="02EEBC06" w14:textId="75CF2EEA" w:rsidR="000B6516" w:rsidRPr="000B6516" w:rsidRDefault="000B6516">
          <w:pPr>
            <w:pStyle w:val="TOC1"/>
            <w:tabs>
              <w:tab w:val="right" w:leader="dot" w:pos="9016"/>
            </w:tabs>
            <w:rPr>
              <w:rFonts w:ascii="Arial" w:eastAsiaTheme="minorEastAsia" w:hAnsi="Arial" w:cs="Arial"/>
              <w:noProof/>
              <w:color w:val="1F4E79" w:themeColor="accent1" w:themeShade="80"/>
              <w:lang w:eastAsia="en-GB"/>
            </w:rPr>
          </w:pPr>
          <w:hyperlink w:anchor="_Toc128641800" w:history="1">
            <w:r w:rsidRPr="000B6516">
              <w:rPr>
                <w:rStyle w:val="Hyperlink"/>
                <w:rFonts w:ascii="Arial" w:hAnsi="Arial" w:cs="Arial"/>
                <w:b/>
                <w:bCs/>
                <w:noProof/>
                <w:color w:val="1F4E79" w:themeColor="accent1" w:themeShade="80"/>
              </w:rPr>
              <w:t>Appendix: Professional Standards Framework for PFHEA Level</w:t>
            </w:r>
            <w:r w:rsidRPr="000B6516">
              <w:rPr>
                <w:rFonts w:ascii="Arial" w:hAnsi="Arial" w:cs="Arial"/>
                <w:noProof/>
                <w:webHidden/>
                <w:color w:val="1F4E79" w:themeColor="accent1" w:themeShade="80"/>
              </w:rPr>
              <w:tab/>
            </w:r>
            <w:r w:rsidRPr="000B6516">
              <w:rPr>
                <w:rFonts w:ascii="Arial" w:hAnsi="Arial" w:cs="Arial"/>
                <w:noProof/>
                <w:webHidden/>
                <w:color w:val="1F4E79" w:themeColor="accent1" w:themeShade="80"/>
              </w:rPr>
              <w:fldChar w:fldCharType="begin"/>
            </w:r>
            <w:r w:rsidRPr="000B6516">
              <w:rPr>
                <w:rFonts w:ascii="Arial" w:hAnsi="Arial" w:cs="Arial"/>
                <w:noProof/>
                <w:webHidden/>
                <w:color w:val="1F4E79" w:themeColor="accent1" w:themeShade="80"/>
              </w:rPr>
              <w:instrText xml:space="preserve"> PAGEREF _Toc128641800 \h </w:instrText>
            </w:r>
            <w:r w:rsidRPr="000B6516">
              <w:rPr>
                <w:rFonts w:ascii="Arial" w:hAnsi="Arial" w:cs="Arial"/>
                <w:noProof/>
                <w:webHidden/>
                <w:color w:val="1F4E79" w:themeColor="accent1" w:themeShade="80"/>
              </w:rPr>
            </w:r>
            <w:r w:rsidRPr="000B6516">
              <w:rPr>
                <w:rFonts w:ascii="Arial" w:hAnsi="Arial" w:cs="Arial"/>
                <w:noProof/>
                <w:webHidden/>
                <w:color w:val="1F4E79" w:themeColor="accent1" w:themeShade="80"/>
              </w:rPr>
              <w:fldChar w:fldCharType="separate"/>
            </w:r>
            <w:r w:rsidRPr="000B6516">
              <w:rPr>
                <w:rFonts w:ascii="Arial" w:hAnsi="Arial" w:cs="Arial"/>
                <w:noProof/>
                <w:webHidden/>
                <w:color w:val="1F4E79" w:themeColor="accent1" w:themeShade="80"/>
              </w:rPr>
              <w:t>15</w:t>
            </w:r>
            <w:r w:rsidRPr="000B6516">
              <w:rPr>
                <w:rFonts w:ascii="Arial" w:hAnsi="Arial" w:cs="Arial"/>
                <w:noProof/>
                <w:webHidden/>
                <w:color w:val="1F4E79" w:themeColor="accent1" w:themeShade="80"/>
              </w:rPr>
              <w:fldChar w:fldCharType="end"/>
            </w:r>
          </w:hyperlink>
        </w:p>
        <w:p w14:paraId="23E455E1" w14:textId="1BAFF64B" w:rsidR="00023178" w:rsidRPr="00F95B8C" w:rsidRDefault="00023178" w:rsidP="00DC6818">
          <w:pPr>
            <w:spacing w:line="360" w:lineRule="auto"/>
            <w:rPr>
              <w:rFonts w:ascii="Arial" w:hAnsi="Arial" w:cs="Arial"/>
              <w:color w:val="1F4E79" w:themeColor="accent1" w:themeShade="80"/>
            </w:rPr>
          </w:pPr>
          <w:r w:rsidRPr="000B6516">
            <w:rPr>
              <w:rFonts w:ascii="Arial" w:hAnsi="Arial" w:cs="Arial"/>
              <w:b/>
              <w:bCs/>
              <w:noProof/>
              <w:color w:val="1F4E79" w:themeColor="accent1" w:themeShade="80"/>
            </w:rPr>
            <w:fldChar w:fldCharType="end"/>
          </w:r>
        </w:p>
      </w:sdtContent>
    </w:sdt>
    <w:p w14:paraId="56300C0D" w14:textId="77777777" w:rsidR="001E5638" w:rsidRPr="00DC6818" w:rsidRDefault="001E5638" w:rsidP="00DC6818">
      <w:pPr>
        <w:pStyle w:val="Heading1"/>
        <w:spacing w:line="360" w:lineRule="auto"/>
        <w:rPr>
          <w:sz w:val="22"/>
          <w:szCs w:val="22"/>
        </w:rPr>
      </w:pPr>
    </w:p>
    <w:p w14:paraId="39B9357C" w14:textId="77777777" w:rsidR="001E5638" w:rsidRPr="00DC6818" w:rsidRDefault="001E5638" w:rsidP="00DC6818">
      <w:pPr>
        <w:pStyle w:val="Heading1"/>
        <w:spacing w:line="360" w:lineRule="auto"/>
        <w:rPr>
          <w:sz w:val="22"/>
          <w:szCs w:val="22"/>
        </w:rPr>
      </w:pPr>
    </w:p>
    <w:p w14:paraId="3ABB5AA7" w14:textId="77777777" w:rsidR="001E5638" w:rsidRPr="00DC6818" w:rsidRDefault="001E5638" w:rsidP="00DC6818">
      <w:pPr>
        <w:spacing w:line="360" w:lineRule="auto"/>
        <w:rPr>
          <w:rFonts w:ascii="Arial" w:eastAsia="Calibri" w:hAnsi="Arial" w:cs="Arial"/>
          <w:color w:val="1F4E79" w:themeColor="accent1" w:themeShade="80"/>
        </w:rPr>
      </w:pPr>
      <w:r w:rsidRPr="00DC6818">
        <w:rPr>
          <w:rFonts w:ascii="Arial" w:eastAsia="Calibri" w:hAnsi="Arial" w:cs="Arial"/>
          <w:color w:val="1F4E79" w:themeColor="accent1" w:themeShade="80"/>
        </w:rPr>
        <w:br w:type="page"/>
      </w:r>
    </w:p>
    <w:p w14:paraId="522F22A9" w14:textId="77777777" w:rsidR="00CD5C81" w:rsidRPr="00DC6818" w:rsidRDefault="00CD5C81" w:rsidP="00DC6818">
      <w:pPr>
        <w:pStyle w:val="Heading1"/>
        <w:spacing w:line="360" w:lineRule="auto"/>
        <w:rPr>
          <w:b/>
          <w:bCs/>
          <w:sz w:val="22"/>
          <w:szCs w:val="22"/>
        </w:rPr>
      </w:pPr>
      <w:bookmarkStart w:id="0" w:name="_Toc86076854"/>
      <w:bookmarkStart w:id="1" w:name="_Toc128641789"/>
      <w:r w:rsidRPr="00DC6818">
        <w:rPr>
          <w:b/>
          <w:bCs/>
          <w:sz w:val="22"/>
          <w:szCs w:val="22"/>
        </w:rPr>
        <w:lastRenderedPageBreak/>
        <w:t>Important information prior to completing your application</w:t>
      </w:r>
      <w:bookmarkEnd w:id="0"/>
      <w:bookmarkEnd w:id="1"/>
    </w:p>
    <w:p w14:paraId="75519D42" w14:textId="212F8C49" w:rsidR="00CD5C81" w:rsidRPr="00DC6818" w:rsidRDefault="00CD5C81" w:rsidP="00DC6818">
      <w:pPr>
        <w:spacing w:after="0" w:line="360" w:lineRule="auto"/>
        <w:rPr>
          <w:rFonts w:ascii="Arial" w:eastAsia="Calibri" w:hAnsi="Arial" w:cs="Arial"/>
          <w:color w:val="1F4E79" w:themeColor="accent1" w:themeShade="80"/>
        </w:rPr>
      </w:pPr>
      <w:r w:rsidRPr="00DC6818">
        <w:rPr>
          <w:rFonts w:ascii="Arial" w:eastAsia="Calibri" w:hAnsi="Arial" w:cs="Arial"/>
          <w:color w:val="1F4E79" w:themeColor="accent1" w:themeShade="80"/>
        </w:rPr>
        <w:t xml:space="preserve">This document should be read in conjunction with the </w:t>
      </w:r>
      <w:r w:rsidR="001168A8">
        <w:rPr>
          <w:rFonts w:ascii="Arial" w:eastAsia="Calibri" w:hAnsi="Arial" w:cs="Arial"/>
          <w:color w:val="1F4E79" w:themeColor="accent1" w:themeShade="80"/>
        </w:rPr>
        <w:t xml:space="preserve">2019 </w:t>
      </w:r>
      <w:r w:rsidRPr="001168A8">
        <w:rPr>
          <w:rFonts w:ascii="Arial" w:eastAsia="Calibri" w:hAnsi="Arial" w:cs="Arial"/>
          <w:color w:val="1F4E79" w:themeColor="accent1" w:themeShade="80"/>
        </w:rPr>
        <w:t>UK Professional Standards Framework</w:t>
      </w:r>
      <w:r w:rsidRPr="00DC6818">
        <w:rPr>
          <w:rFonts w:ascii="Arial" w:eastAsia="Calibri" w:hAnsi="Arial" w:cs="Arial"/>
          <w:color w:val="1F4E79" w:themeColor="accent1" w:themeShade="80"/>
        </w:rPr>
        <w:t xml:space="preserve"> which can be found on the </w:t>
      </w:r>
      <w:r w:rsidR="001168A8">
        <w:rPr>
          <w:rFonts w:ascii="Arial" w:eastAsia="Calibri" w:hAnsi="Arial" w:cs="Arial"/>
          <w:color w:val="1F4E79" w:themeColor="accent1" w:themeShade="80"/>
        </w:rPr>
        <w:t>UTA</w:t>
      </w:r>
      <w:r w:rsidRPr="00DC6818">
        <w:rPr>
          <w:rFonts w:ascii="Arial" w:eastAsia="Calibri" w:hAnsi="Arial" w:cs="Arial"/>
          <w:color w:val="1F4E79" w:themeColor="accent1" w:themeShade="80"/>
        </w:rPr>
        <w:t xml:space="preserve"> website and the MMU Principal Fellow Application Form. For reference, these standards are also attached at the </w:t>
      </w:r>
      <w:hyperlink w:anchor="_Professional_Standards_Framework" w:history="1">
        <w:r w:rsidRPr="00DC6818">
          <w:rPr>
            <w:rFonts w:ascii="Arial" w:eastAsia="Calibri" w:hAnsi="Arial" w:cs="Arial"/>
            <w:color w:val="1F4E79" w:themeColor="accent1" w:themeShade="80"/>
          </w:rPr>
          <w:t>end of this document.</w:t>
        </w:r>
        <w:r w:rsidRPr="00DC6818">
          <w:rPr>
            <w:rFonts w:ascii="Arial" w:hAnsi="Arial" w:cs="Arial"/>
            <w:color w:val="1F4E79" w:themeColor="accent1" w:themeShade="80"/>
          </w:rPr>
          <w:t xml:space="preserve"> </w:t>
        </w:r>
      </w:hyperlink>
      <w:r w:rsidRPr="00DC6818">
        <w:rPr>
          <w:rFonts w:ascii="Arial" w:eastAsia="Calibri" w:hAnsi="Arial" w:cs="Arial"/>
          <w:color w:val="1F4E79" w:themeColor="accent1" w:themeShade="80"/>
        </w:rPr>
        <w:t xml:space="preserve"> </w:t>
      </w:r>
    </w:p>
    <w:p w14:paraId="570AF472" w14:textId="77777777" w:rsidR="00CD5C81" w:rsidRPr="00DC6818" w:rsidRDefault="00CD5C81" w:rsidP="00DC6818">
      <w:pPr>
        <w:spacing w:after="0" w:line="360" w:lineRule="auto"/>
        <w:rPr>
          <w:rFonts w:ascii="Arial" w:eastAsia="Calibri" w:hAnsi="Arial" w:cs="Arial"/>
          <w:color w:val="1F4E79" w:themeColor="accent1" w:themeShade="80"/>
        </w:rPr>
      </w:pPr>
    </w:p>
    <w:p w14:paraId="71CED2B1" w14:textId="1AF77BB2" w:rsidR="00D24E86" w:rsidRPr="00DC6818" w:rsidRDefault="00023178"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To</w:t>
      </w:r>
      <w:r w:rsidR="00CD5C81" w:rsidRPr="00DC6818">
        <w:rPr>
          <w:rFonts w:ascii="Arial" w:hAnsi="Arial" w:cs="Arial"/>
          <w:color w:val="1F4E79" w:themeColor="accent1" w:themeShade="80"/>
        </w:rPr>
        <w:t xml:space="preserve"> meet the requirements for </w:t>
      </w:r>
      <w:r w:rsidR="00B53D74" w:rsidRPr="00DC6818">
        <w:rPr>
          <w:rFonts w:ascii="Arial" w:hAnsi="Arial" w:cs="Arial"/>
          <w:color w:val="1F4E79" w:themeColor="accent1" w:themeShade="80"/>
        </w:rPr>
        <w:t>Principal</w:t>
      </w:r>
      <w:r w:rsidR="00CD5C81" w:rsidRPr="00DC6818">
        <w:rPr>
          <w:rFonts w:ascii="Arial" w:hAnsi="Arial" w:cs="Arial"/>
          <w:color w:val="1F4E79" w:themeColor="accent1" w:themeShade="80"/>
        </w:rPr>
        <w:t xml:space="preserve"> Fellow, you must demonstrate a </w:t>
      </w:r>
      <w:r w:rsidR="00D24E86" w:rsidRPr="00DC6818">
        <w:rPr>
          <w:rFonts w:ascii="Arial" w:hAnsi="Arial" w:cs="Arial"/>
          <w:color w:val="1F4E79" w:themeColor="accent1" w:themeShade="80"/>
        </w:rPr>
        <w:t>sustained record of strategic leadership in academic practice and academic development as a key contributor to high quality student learning. Individual should be able to provide evidence of:</w:t>
      </w:r>
    </w:p>
    <w:p w14:paraId="6908F84D" w14:textId="54215520" w:rsidR="003F2BDB" w:rsidRPr="00DC6818" w:rsidRDefault="003F2BDB" w:rsidP="00DC6818">
      <w:pPr>
        <w:pStyle w:val="ListParagraph"/>
        <w:numPr>
          <w:ilvl w:val="0"/>
          <w:numId w:val="2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Active commitment to and championing of all Dimensions of the Framework, through work with students and staff, and in institutional </w:t>
      </w:r>
      <w:proofErr w:type="gramStart"/>
      <w:r w:rsidRPr="00DC6818">
        <w:rPr>
          <w:rFonts w:ascii="Arial" w:hAnsi="Arial" w:cs="Arial"/>
          <w:color w:val="1F4E79" w:themeColor="accent1" w:themeShade="80"/>
        </w:rPr>
        <w:t>developments;</w:t>
      </w:r>
      <w:proofErr w:type="gramEnd"/>
    </w:p>
    <w:p w14:paraId="1DCB839F" w14:textId="159FDF5B" w:rsidR="003F2BDB" w:rsidRPr="00DC6818" w:rsidRDefault="003F2BDB" w:rsidP="00DC6818">
      <w:pPr>
        <w:pStyle w:val="ListParagraph"/>
        <w:numPr>
          <w:ilvl w:val="0"/>
          <w:numId w:val="2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Successful strategic leadership to enhance student learning, with a particular</w:t>
      </w:r>
      <w:r w:rsidR="00070ED6" w:rsidRPr="00DC6818">
        <w:rPr>
          <w:rFonts w:ascii="Arial" w:hAnsi="Arial" w:cs="Arial"/>
          <w:color w:val="1F4E79" w:themeColor="accent1" w:themeShade="80"/>
        </w:rPr>
        <w:t xml:space="preserve">, but not necessarily exclusive, focus on enhancing teaching quality in institutional and/or (inter) national </w:t>
      </w:r>
      <w:proofErr w:type="gramStart"/>
      <w:r w:rsidR="00070ED6" w:rsidRPr="00DC6818">
        <w:rPr>
          <w:rFonts w:ascii="Arial" w:hAnsi="Arial" w:cs="Arial"/>
          <w:color w:val="1F4E79" w:themeColor="accent1" w:themeShade="80"/>
        </w:rPr>
        <w:t>settings;</w:t>
      </w:r>
      <w:proofErr w:type="gramEnd"/>
    </w:p>
    <w:p w14:paraId="145362B2" w14:textId="77777777" w:rsidR="00070ED6" w:rsidRPr="00DC6818" w:rsidRDefault="00070ED6" w:rsidP="00DC6818">
      <w:pPr>
        <w:pStyle w:val="ListParagraph"/>
        <w:numPr>
          <w:ilvl w:val="0"/>
          <w:numId w:val="2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Establishing effective organisational policies and/or strategies for supporting and promoting others (</w:t>
      </w:r>
      <w:proofErr w:type="gramStart"/>
      <w:r w:rsidRPr="00DC6818">
        <w:rPr>
          <w:rFonts w:ascii="Arial" w:hAnsi="Arial" w:cs="Arial"/>
          <w:color w:val="1F4E79" w:themeColor="accent1" w:themeShade="80"/>
        </w:rPr>
        <w:t>e.g.</w:t>
      </w:r>
      <w:proofErr w:type="gramEnd"/>
      <w:r w:rsidRPr="00DC6818">
        <w:rPr>
          <w:rFonts w:ascii="Arial" w:hAnsi="Arial" w:cs="Arial"/>
          <w:color w:val="1F4E79" w:themeColor="accent1" w:themeShade="80"/>
        </w:rPr>
        <w:t xml:space="preserve"> through mentoring, coaching) in delivering high quality teaching and support for learning;</w:t>
      </w:r>
    </w:p>
    <w:p w14:paraId="180E472B" w14:textId="77777777" w:rsidR="0005212A" w:rsidRPr="00DC6818" w:rsidRDefault="00DC19F6" w:rsidP="00DC6818">
      <w:pPr>
        <w:pStyle w:val="ListParagraph"/>
        <w:numPr>
          <w:ilvl w:val="0"/>
          <w:numId w:val="2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Championing, within institutional and/or wider settings, an integrated approach to academic practice (incorporating, for example, teaching, learning, research, scholarship, administration, etc</w:t>
      </w:r>
      <w:proofErr w:type="gramStart"/>
      <w:r w:rsidRPr="00DC6818">
        <w:rPr>
          <w:rFonts w:ascii="Arial" w:hAnsi="Arial" w:cs="Arial"/>
          <w:color w:val="1F4E79" w:themeColor="accent1" w:themeShade="80"/>
        </w:rPr>
        <w:t>);</w:t>
      </w:r>
      <w:proofErr w:type="gramEnd"/>
    </w:p>
    <w:p w14:paraId="4BB368D2" w14:textId="4AC6E17C" w:rsidR="00047A4E" w:rsidRPr="00DC6818" w:rsidRDefault="00DC19F6" w:rsidP="00DC6818">
      <w:pPr>
        <w:pStyle w:val="ListParagraph"/>
        <w:numPr>
          <w:ilvl w:val="0"/>
          <w:numId w:val="2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A sustained and successful commitment to, and engagement in</w:t>
      </w:r>
      <w:r w:rsidR="00023178" w:rsidRPr="00DC6818">
        <w:rPr>
          <w:rFonts w:ascii="Arial" w:hAnsi="Arial" w:cs="Arial"/>
          <w:color w:val="1F4E79" w:themeColor="accent1" w:themeShade="80"/>
        </w:rPr>
        <w:t>, continuing professional development related to academic, institutional and/or other professional practices.</w:t>
      </w:r>
      <w:bookmarkStart w:id="2" w:name="_Toc86069832"/>
      <w:bookmarkStart w:id="3" w:name="_Toc86076856"/>
    </w:p>
    <w:p w14:paraId="4AC53075" w14:textId="35C5A87F" w:rsidR="008156BC" w:rsidRPr="00DC6818" w:rsidRDefault="008156BC" w:rsidP="00DC6818">
      <w:pPr>
        <w:spacing w:after="0" w:line="360" w:lineRule="auto"/>
        <w:rPr>
          <w:rFonts w:ascii="Arial" w:hAnsi="Arial" w:cs="Arial"/>
          <w:color w:val="1F4E79" w:themeColor="accent1" w:themeShade="80"/>
        </w:rPr>
      </w:pPr>
    </w:p>
    <w:p w14:paraId="7ADDE0FB" w14:textId="209C44E5" w:rsidR="008156BC" w:rsidRPr="00DC6818" w:rsidRDefault="008156BC" w:rsidP="00DC6818">
      <w:pPr>
        <w:spacing w:after="0" w:line="360" w:lineRule="auto"/>
        <w:rPr>
          <w:rFonts w:ascii="Arial" w:hAnsi="Arial" w:cs="Arial"/>
          <w:color w:val="1F4E79" w:themeColor="accent1" w:themeShade="80"/>
        </w:rPr>
      </w:pPr>
    </w:p>
    <w:p w14:paraId="51CBFBF4" w14:textId="77777777" w:rsidR="008156BC" w:rsidRPr="00DC6818" w:rsidRDefault="008156BC" w:rsidP="00DC6818">
      <w:pPr>
        <w:spacing w:after="0" w:line="360" w:lineRule="auto"/>
        <w:rPr>
          <w:rFonts w:ascii="Arial" w:eastAsia="Calibri" w:hAnsi="Arial" w:cs="Arial"/>
          <w:b/>
          <w:color w:val="1F4E79" w:themeColor="accent1" w:themeShade="80"/>
        </w:rPr>
      </w:pPr>
      <w:r w:rsidRPr="00DC6818">
        <w:rPr>
          <w:rFonts w:ascii="Arial" w:eastAsia="Calibri" w:hAnsi="Arial" w:cs="Arial"/>
          <w:b/>
          <w:color w:val="1F4E79" w:themeColor="accent1" w:themeShade="80"/>
        </w:rPr>
        <w:t>Submission instructions</w:t>
      </w:r>
    </w:p>
    <w:p w14:paraId="375D8DA4" w14:textId="77777777" w:rsidR="001938C0" w:rsidRPr="001938C0" w:rsidRDefault="001938C0" w:rsidP="001938C0">
      <w:pPr>
        <w:spacing w:line="360" w:lineRule="auto"/>
        <w:rPr>
          <w:rFonts w:ascii="Arial" w:eastAsia="Calibri" w:hAnsi="Arial" w:cs="Arial"/>
          <w:bCs/>
          <w:color w:val="1F4E79" w:themeColor="accent1" w:themeShade="80"/>
        </w:rPr>
      </w:pPr>
      <w:r w:rsidRPr="001938C0">
        <w:rPr>
          <w:rFonts w:ascii="Arial" w:hAnsi="Arial" w:cs="Arial"/>
          <w:color w:val="1F4E79" w:themeColor="accent1" w:themeShade="80"/>
          <w:shd w:val="clear" w:color="auto" w:fill="FFFFFF"/>
        </w:rPr>
        <w:t xml:space="preserve">All applications must be submitted to UTA via the PSF Recognition upload form. You can submit your claim at the following web address: </w:t>
      </w:r>
      <w:hyperlink r:id="rId12" w:history="1">
        <w:r w:rsidRPr="001938C0">
          <w:rPr>
            <w:rStyle w:val="Hyperlink"/>
            <w:rFonts w:ascii="Arial" w:hAnsi="Arial" w:cs="Arial"/>
            <w:color w:val="1F4E79" w:themeColor="accent1" w:themeShade="80"/>
            <w:shd w:val="clear" w:color="auto" w:fill="FFFFFF"/>
          </w:rPr>
          <w:t>https://utaresources.mmu.ac.uk/psfsubmission</w:t>
        </w:r>
      </w:hyperlink>
      <w:r w:rsidRPr="001938C0">
        <w:rPr>
          <w:rFonts w:ascii="Arial" w:hAnsi="Arial" w:cs="Arial"/>
          <w:color w:val="1F4E79" w:themeColor="accent1" w:themeShade="80"/>
          <w:shd w:val="clear" w:color="auto" w:fill="FFFFFF"/>
        </w:rPr>
        <w:t xml:space="preserve">. </w:t>
      </w:r>
    </w:p>
    <w:p w14:paraId="1B0F8C1F" w14:textId="77777777" w:rsidR="001938C0" w:rsidRPr="001938C0" w:rsidRDefault="001938C0" w:rsidP="001938C0">
      <w:pPr>
        <w:spacing w:after="0" w:line="360" w:lineRule="auto"/>
        <w:rPr>
          <w:rFonts w:ascii="Arial" w:eastAsia="Calibri" w:hAnsi="Arial" w:cs="Arial"/>
          <w:color w:val="1F4E79" w:themeColor="accent1" w:themeShade="80"/>
        </w:rPr>
      </w:pPr>
      <w:r w:rsidRPr="001938C0">
        <w:rPr>
          <w:rFonts w:ascii="Arial" w:eastAsia="Calibri" w:hAnsi="Arial" w:cs="Arial"/>
          <w:color w:val="1F4E79" w:themeColor="accent1" w:themeShade="80"/>
        </w:rPr>
        <w:t xml:space="preserve">If you are wishing to deliver a ‘live’ presentation, indicate this on the PSF Recognition Upload Form and a UTA colleague will contact you to arrange a convenient time. </w:t>
      </w:r>
    </w:p>
    <w:p w14:paraId="3E7F35F0" w14:textId="77777777" w:rsidR="001938C0" w:rsidRPr="001938C0" w:rsidRDefault="001938C0" w:rsidP="001938C0">
      <w:pPr>
        <w:spacing w:after="0" w:line="360" w:lineRule="auto"/>
        <w:rPr>
          <w:rFonts w:ascii="Arial" w:eastAsia="Calibri" w:hAnsi="Arial" w:cs="Arial"/>
          <w:color w:val="1F4E79" w:themeColor="accent1" w:themeShade="80"/>
        </w:rPr>
      </w:pPr>
    </w:p>
    <w:p w14:paraId="68EA2F06" w14:textId="3C10859D" w:rsidR="00DE4F48" w:rsidRDefault="0040103E" w:rsidP="0040103E">
      <w:pPr>
        <w:spacing w:after="0" w:line="360" w:lineRule="auto"/>
        <w:rPr>
          <w:rFonts w:ascii="Arial" w:eastAsia="Calibri" w:hAnsi="Arial" w:cs="Arial"/>
          <w:color w:val="1F4E79" w:themeColor="accent1" w:themeShade="80"/>
        </w:rPr>
      </w:pPr>
      <w:r w:rsidRPr="0040103E">
        <w:rPr>
          <w:rFonts w:ascii="Arial" w:eastAsia="Calibri" w:hAnsi="Arial" w:cs="Arial"/>
          <w:color w:val="1F4E79" w:themeColor="accent1" w:themeShade="80"/>
        </w:rPr>
        <w:t>If you are submitting a recorded presentation, please do this when uploading your application form at the above Upload Form. The UTA will review your application and contact you to arrange a 30-minute discussion with the review team at a mutually convenient time.</w:t>
      </w:r>
    </w:p>
    <w:p w14:paraId="60E2A030" w14:textId="77777777" w:rsidR="00DE4F48" w:rsidRDefault="00DE4F48">
      <w:pPr>
        <w:rPr>
          <w:rFonts w:ascii="Arial" w:eastAsia="Calibri" w:hAnsi="Arial" w:cs="Arial"/>
          <w:color w:val="1F4E79" w:themeColor="accent1" w:themeShade="80"/>
        </w:rPr>
      </w:pPr>
      <w:r>
        <w:rPr>
          <w:rFonts w:ascii="Arial" w:eastAsia="Calibri" w:hAnsi="Arial" w:cs="Arial"/>
          <w:color w:val="1F4E79" w:themeColor="accent1" w:themeShade="80"/>
        </w:rPr>
        <w:br w:type="page"/>
      </w:r>
    </w:p>
    <w:p w14:paraId="71284E91" w14:textId="77777777" w:rsidR="00DE4F48" w:rsidRPr="00DE4F48" w:rsidRDefault="00DE4F48" w:rsidP="00DE4F48">
      <w:pPr>
        <w:pStyle w:val="Heading1"/>
        <w:rPr>
          <w:b/>
          <w:bCs/>
          <w:sz w:val="22"/>
          <w:szCs w:val="22"/>
        </w:rPr>
      </w:pPr>
      <w:bookmarkStart w:id="4" w:name="_Toc128576193"/>
      <w:bookmarkStart w:id="5" w:name="_Toc128641790"/>
      <w:r w:rsidRPr="00DE4F48">
        <w:rPr>
          <w:b/>
          <w:bCs/>
          <w:sz w:val="22"/>
          <w:szCs w:val="22"/>
        </w:rPr>
        <w:lastRenderedPageBreak/>
        <w:t>Role of Mentor</w:t>
      </w:r>
      <w:bookmarkEnd w:id="4"/>
      <w:bookmarkEnd w:id="5"/>
    </w:p>
    <w:p w14:paraId="325AF78E" w14:textId="5793AC98" w:rsidR="00DE4F48" w:rsidRPr="004B6FB4" w:rsidRDefault="00DE4F48" w:rsidP="00DE4F48">
      <w:pPr>
        <w:spacing w:after="0" w:line="360" w:lineRule="auto"/>
        <w:rPr>
          <w:rFonts w:ascii="Arial" w:eastAsia="Calibri" w:hAnsi="Arial" w:cs="Arial"/>
          <w:b/>
          <w:bCs/>
          <w:color w:val="1F4E79" w:themeColor="accent1" w:themeShade="80"/>
        </w:rPr>
      </w:pPr>
      <w:r w:rsidRPr="004B6FB4">
        <w:rPr>
          <w:rFonts w:ascii="Arial" w:eastAsia="Calibri" w:hAnsi="Arial" w:cs="Arial"/>
          <w:b/>
          <w:bCs/>
          <w:color w:val="1F4E79" w:themeColor="accent1" w:themeShade="80"/>
        </w:rPr>
        <w:t xml:space="preserve">Working with an experienced Principal Fellow is mandatory and essential for success at </w:t>
      </w:r>
      <w:r>
        <w:rPr>
          <w:rFonts w:ascii="Arial" w:eastAsia="Calibri" w:hAnsi="Arial" w:cs="Arial"/>
          <w:b/>
          <w:bCs/>
          <w:color w:val="1F4E79" w:themeColor="accent1" w:themeShade="80"/>
        </w:rPr>
        <w:t>P</w:t>
      </w:r>
      <w:r w:rsidRPr="004B6FB4">
        <w:rPr>
          <w:rFonts w:ascii="Arial" w:eastAsia="Calibri" w:hAnsi="Arial" w:cs="Arial"/>
          <w:b/>
          <w:bCs/>
          <w:color w:val="1F4E79" w:themeColor="accent1" w:themeShade="80"/>
        </w:rPr>
        <w:t xml:space="preserve">FHEA level. </w:t>
      </w:r>
    </w:p>
    <w:p w14:paraId="66D7C532" w14:textId="77777777" w:rsidR="00DE4F48" w:rsidRPr="004B6FB4" w:rsidRDefault="00DE4F48" w:rsidP="00DE4F48">
      <w:pPr>
        <w:spacing w:after="0" w:line="360" w:lineRule="auto"/>
        <w:rPr>
          <w:rFonts w:ascii="Arial" w:eastAsia="Calibri" w:hAnsi="Arial" w:cs="Arial"/>
          <w:b/>
          <w:bCs/>
          <w:color w:val="1F4E79" w:themeColor="accent1" w:themeShade="80"/>
        </w:rPr>
      </w:pPr>
    </w:p>
    <w:p w14:paraId="7EB4FB5B" w14:textId="77777777" w:rsidR="00DE4F48" w:rsidRPr="004B6FB4" w:rsidRDefault="00DE4F48" w:rsidP="00DE4F48">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You</w:t>
      </w:r>
      <w:r w:rsidRPr="004B6FB4">
        <w:rPr>
          <w:rFonts w:ascii="Arial" w:eastAsia="Calibri" w:hAnsi="Arial" w:cs="Arial"/>
          <w:b/>
          <w:bCs/>
          <w:color w:val="1F4E79" w:themeColor="accent1" w:themeShade="80"/>
        </w:rPr>
        <w:t xml:space="preserve"> </w:t>
      </w:r>
      <w:r w:rsidRPr="004B6FB4">
        <w:rPr>
          <w:rFonts w:ascii="Arial" w:eastAsia="Calibri" w:hAnsi="Arial" w:cs="Arial"/>
          <w:color w:val="1F4E79" w:themeColor="accent1" w:themeShade="80"/>
        </w:rPr>
        <w:t xml:space="preserve">should identify and approach a suitably mentor as early as possible. A list of current faculty-based mentors can be found here: </w:t>
      </w:r>
      <w:hyperlink r:id="rId13" w:history="1">
        <w:r w:rsidRPr="00C17005">
          <w:rPr>
            <w:rStyle w:val="Hyperlink"/>
            <w:rFonts w:ascii="Arial" w:hAnsi="Arial" w:cs="Arial"/>
            <w:color w:val="1F4E79" w:themeColor="accent1" w:themeShade="80"/>
          </w:rPr>
          <w:t>https://www.mmu.ac.uk/about-us/professional-services/uta/prof-recognition-career-development/advance-he-recognition</w:t>
        </w:r>
      </w:hyperlink>
      <w:r w:rsidRPr="00C17005">
        <w:rPr>
          <w:color w:val="1F4E79" w:themeColor="accent1" w:themeShade="80"/>
        </w:rPr>
        <w:t xml:space="preserve"> </w:t>
      </w:r>
      <w:r w:rsidRPr="00C17005">
        <w:rPr>
          <w:rFonts w:ascii="Arial" w:eastAsia="Calibri" w:hAnsi="Arial" w:cs="Arial"/>
          <w:color w:val="1F4E79" w:themeColor="accent1" w:themeShade="80"/>
        </w:rPr>
        <w:t xml:space="preserve"> </w:t>
      </w:r>
    </w:p>
    <w:p w14:paraId="001BDD5B" w14:textId="77777777" w:rsidR="00DE4F48" w:rsidRPr="004B6FB4" w:rsidRDefault="00DE4F48" w:rsidP="00DE4F48">
      <w:pPr>
        <w:spacing w:after="0" w:line="360" w:lineRule="auto"/>
        <w:rPr>
          <w:rFonts w:ascii="Arial" w:eastAsia="Calibri" w:hAnsi="Arial" w:cs="Arial"/>
          <w:color w:val="1F4E79" w:themeColor="accent1" w:themeShade="80"/>
        </w:rPr>
      </w:pPr>
    </w:p>
    <w:p w14:paraId="5A9A8532" w14:textId="092FA377" w:rsidR="00DE4F48" w:rsidRPr="004B6FB4" w:rsidRDefault="00DE4F48" w:rsidP="00DE4F48">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Through dialogue, the mentor will support you in completing your application, acting as a critical friend. Identify a mentor as soon as possible. If there is not a suitable mentor available locally a UTA colleague will act as your mentor. </w:t>
      </w:r>
    </w:p>
    <w:p w14:paraId="74F4A661" w14:textId="77777777" w:rsidR="00DE4F48" w:rsidRPr="004B6FB4" w:rsidRDefault="00DE4F48" w:rsidP="00DE4F48">
      <w:pPr>
        <w:spacing w:after="0" w:line="360" w:lineRule="auto"/>
        <w:rPr>
          <w:rFonts w:ascii="Arial" w:eastAsia="Calibri" w:hAnsi="Arial" w:cs="Arial"/>
          <w:color w:val="1F4E79" w:themeColor="accent1" w:themeShade="80"/>
        </w:rPr>
      </w:pPr>
    </w:p>
    <w:p w14:paraId="689FC18F" w14:textId="77777777" w:rsidR="00DE4F48" w:rsidRPr="004B6FB4" w:rsidRDefault="00DE4F48" w:rsidP="00DE4F48">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The mentor will:</w:t>
      </w:r>
    </w:p>
    <w:p w14:paraId="53D1818F" w14:textId="77777777" w:rsidR="00DE4F48" w:rsidRPr="004B6FB4" w:rsidRDefault="00DE4F48" w:rsidP="00DE4F48">
      <w:pPr>
        <w:numPr>
          <w:ilvl w:val="0"/>
          <w:numId w:val="46"/>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Support you in identifying a suitable focus for your reflective commentary.</w:t>
      </w:r>
    </w:p>
    <w:p w14:paraId="27643965" w14:textId="77777777" w:rsidR="00DE4F48" w:rsidRPr="004B6FB4" w:rsidRDefault="00DE4F48" w:rsidP="00DE4F48">
      <w:pPr>
        <w:numPr>
          <w:ilvl w:val="0"/>
          <w:numId w:val="46"/>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Participate in dialogue to support you in developing your reflective commentary.</w:t>
      </w:r>
    </w:p>
    <w:p w14:paraId="4AFAA77D" w14:textId="77777777" w:rsidR="00DE4F48" w:rsidRPr="004B6FB4" w:rsidRDefault="00DE4F48" w:rsidP="00DE4F48">
      <w:pPr>
        <w:numPr>
          <w:ilvl w:val="0"/>
          <w:numId w:val="46"/>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Read a draft of the application and give feedback.</w:t>
      </w:r>
    </w:p>
    <w:p w14:paraId="7D04CBEF" w14:textId="77777777" w:rsidR="0040103E" w:rsidRPr="0040103E" w:rsidRDefault="0040103E" w:rsidP="0040103E">
      <w:pPr>
        <w:spacing w:after="0" w:line="360" w:lineRule="auto"/>
        <w:rPr>
          <w:rFonts w:ascii="Arial" w:hAnsi="Arial" w:cs="Arial"/>
          <w:color w:val="1F4E79" w:themeColor="accent1" w:themeShade="80"/>
        </w:rPr>
      </w:pPr>
    </w:p>
    <w:p w14:paraId="3CB27992" w14:textId="2A25BE1E" w:rsidR="00F578ED" w:rsidRPr="00DC6818" w:rsidRDefault="00F578ED" w:rsidP="00DC6818">
      <w:pPr>
        <w:spacing w:after="0" w:line="360" w:lineRule="auto"/>
        <w:rPr>
          <w:rFonts w:ascii="Arial" w:eastAsia="Calibri" w:hAnsi="Arial" w:cs="Arial"/>
          <w:color w:val="1F4E79" w:themeColor="accent1" w:themeShade="80"/>
        </w:rPr>
      </w:pPr>
      <w:r w:rsidRPr="00DC6818">
        <w:rPr>
          <w:rFonts w:ascii="Arial" w:hAnsi="Arial" w:cs="Arial"/>
          <w:color w:val="1F4E79" w:themeColor="accent1" w:themeShade="80"/>
        </w:rPr>
        <w:br w:type="page"/>
      </w:r>
    </w:p>
    <w:p w14:paraId="120E537F" w14:textId="248FD386" w:rsidR="00F7188F" w:rsidRPr="00DC6818" w:rsidRDefault="00CD5C81" w:rsidP="00DC6818">
      <w:pPr>
        <w:pStyle w:val="Heading1"/>
        <w:spacing w:line="360" w:lineRule="auto"/>
        <w:rPr>
          <w:b/>
          <w:bCs/>
          <w:sz w:val="22"/>
          <w:szCs w:val="22"/>
        </w:rPr>
      </w:pPr>
      <w:bookmarkStart w:id="6" w:name="_Toc128641791"/>
      <w:r w:rsidRPr="00DC6818">
        <w:rPr>
          <w:b/>
          <w:bCs/>
          <w:sz w:val="22"/>
          <w:szCs w:val="22"/>
        </w:rPr>
        <w:lastRenderedPageBreak/>
        <w:t>1. Career Biography</w:t>
      </w:r>
      <w:bookmarkEnd w:id="2"/>
      <w:bookmarkEnd w:id="3"/>
      <w:bookmarkEnd w:id="6"/>
    </w:p>
    <w:p w14:paraId="77404C39" w14:textId="0B23CB50" w:rsidR="00FE6A3C" w:rsidRPr="00DC6818" w:rsidRDefault="00CD5C81" w:rsidP="00DC6818">
      <w:pPr>
        <w:spacing w:line="360" w:lineRule="auto"/>
        <w:rPr>
          <w:rFonts w:ascii="Arial" w:hAnsi="Arial" w:cs="Arial"/>
          <w:color w:val="1F4E79" w:themeColor="accent1" w:themeShade="80"/>
        </w:rPr>
      </w:pPr>
      <w:r w:rsidRPr="00DC6818">
        <w:rPr>
          <w:rFonts w:ascii="Arial" w:hAnsi="Arial" w:cs="Arial"/>
          <w:color w:val="1F4E79" w:themeColor="accent1" w:themeShade="80"/>
        </w:rPr>
        <w:t xml:space="preserve">Provide </w:t>
      </w:r>
      <w:proofErr w:type="gramStart"/>
      <w:r w:rsidRPr="00DC6818">
        <w:rPr>
          <w:rFonts w:ascii="Arial" w:hAnsi="Arial" w:cs="Arial"/>
          <w:color w:val="1F4E79" w:themeColor="accent1" w:themeShade="80"/>
        </w:rPr>
        <w:t>a brief summary</w:t>
      </w:r>
      <w:proofErr w:type="gramEnd"/>
      <w:r w:rsidRPr="00DC6818">
        <w:rPr>
          <w:rFonts w:ascii="Arial" w:hAnsi="Arial" w:cs="Arial"/>
          <w:color w:val="1F4E79" w:themeColor="accent1" w:themeShade="80"/>
        </w:rPr>
        <w:t xml:space="preserve"> of your career </w:t>
      </w:r>
      <w:r w:rsidR="006047E8" w:rsidRPr="00DC6818">
        <w:rPr>
          <w:rFonts w:ascii="Arial" w:hAnsi="Arial" w:cs="Arial"/>
          <w:color w:val="1F4E79" w:themeColor="accent1" w:themeShade="80"/>
        </w:rPr>
        <w:t>relevant to your application for Principal Fellow.  I</w:t>
      </w:r>
      <w:r w:rsidRPr="00DC6818">
        <w:rPr>
          <w:rFonts w:ascii="Arial" w:hAnsi="Arial" w:cs="Arial"/>
          <w:color w:val="1F4E79" w:themeColor="accent1" w:themeShade="80"/>
        </w:rPr>
        <w:t>nclud</w:t>
      </w:r>
      <w:r w:rsidR="006047E8" w:rsidRPr="00DC6818">
        <w:rPr>
          <w:rFonts w:ascii="Arial" w:hAnsi="Arial" w:cs="Arial"/>
          <w:color w:val="1F4E79" w:themeColor="accent1" w:themeShade="80"/>
        </w:rPr>
        <w:t>e</w:t>
      </w:r>
      <w:r w:rsidRPr="00DC6818">
        <w:rPr>
          <w:rFonts w:ascii="Arial" w:hAnsi="Arial" w:cs="Arial"/>
          <w:color w:val="1F4E79" w:themeColor="accent1" w:themeShade="80"/>
        </w:rPr>
        <w:t xml:space="preserve"> details of roles, institutions </w:t>
      </w:r>
      <w:r w:rsidR="007944CF" w:rsidRPr="00DC6818">
        <w:rPr>
          <w:rFonts w:ascii="Arial" w:hAnsi="Arial" w:cs="Arial"/>
          <w:color w:val="1F4E79" w:themeColor="accent1" w:themeShade="80"/>
        </w:rPr>
        <w:t xml:space="preserve">you have worked at </w:t>
      </w:r>
      <w:r w:rsidRPr="00DC6818">
        <w:rPr>
          <w:rFonts w:ascii="Arial" w:hAnsi="Arial" w:cs="Arial"/>
          <w:color w:val="1F4E79" w:themeColor="accent1" w:themeShade="80"/>
        </w:rPr>
        <w:t>and qualifications</w:t>
      </w:r>
      <w:r w:rsidR="006047E8" w:rsidRPr="00DC6818">
        <w:rPr>
          <w:rFonts w:ascii="Arial" w:hAnsi="Arial" w:cs="Arial"/>
          <w:color w:val="1F4E79" w:themeColor="accent1" w:themeShade="80"/>
        </w:rPr>
        <w:t xml:space="preserve"> you have gained</w:t>
      </w:r>
      <w:r w:rsidRPr="00DC6818">
        <w:rPr>
          <w:rFonts w:ascii="Arial" w:hAnsi="Arial" w:cs="Arial"/>
          <w:color w:val="1F4E79" w:themeColor="accent1" w:themeShade="80"/>
        </w:rPr>
        <w:t>.</w:t>
      </w:r>
      <w:r w:rsidR="00272DB4" w:rsidRPr="00DC6818">
        <w:rPr>
          <w:rFonts w:ascii="Arial" w:hAnsi="Arial" w:cs="Arial"/>
          <w:color w:val="1F4E79" w:themeColor="accent1" w:themeShade="80"/>
        </w:rPr>
        <w:t xml:space="preserve">  </w:t>
      </w:r>
      <w:r w:rsidR="00A71661" w:rsidRPr="00DC6818">
        <w:rPr>
          <w:rFonts w:ascii="Arial" w:hAnsi="Arial" w:cs="Arial"/>
          <w:color w:val="1F4E79" w:themeColor="accent1" w:themeShade="80"/>
        </w:rPr>
        <w:t>When writing this, think about your audience and how you will convince them that the breadth and depth of your experience gives sufficient scope for a successful application</w:t>
      </w:r>
      <w:r w:rsidR="00272DB4" w:rsidRPr="00DC6818">
        <w:rPr>
          <w:rFonts w:ascii="Arial" w:hAnsi="Arial" w:cs="Arial"/>
          <w:color w:val="1F4E79" w:themeColor="accent1" w:themeShade="80"/>
        </w:rPr>
        <w:t xml:space="preserve"> (</w:t>
      </w:r>
      <w:r w:rsidR="00272DB4" w:rsidRPr="00DC6818">
        <w:rPr>
          <w:rFonts w:ascii="Arial" w:hAnsi="Arial" w:cs="Arial"/>
          <w:b/>
          <w:bCs/>
          <w:color w:val="1F4E79" w:themeColor="accent1" w:themeShade="80"/>
        </w:rPr>
        <w:t>maximum</w:t>
      </w:r>
      <w:r w:rsidRPr="00DC6818">
        <w:rPr>
          <w:rFonts w:ascii="Arial" w:hAnsi="Arial" w:cs="Arial"/>
          <w:b/>
          <w:bCs/>
          <w:color w:val="1F4E79" w:themeColor="accent1" w:themeShade="80"/>
        </w:rPr>
        <w:t xml:space="preserve"> 250 words</w:t>
      </w:r>
      <w:r w:rsidR="00272DB4" w:rsidRPr="00DC6818">
        <w:rPr>
          <w:rFonts w:ascii="Arial" w:hAnsi="Arial" w:cs="Arial"/>
          <w:color w:val="1F4E79" w:themeColor="accent1" w:themeShade="80"/>
        </w:rPr>
        <w:t>)</w:t>
      </w:r>
      <w:r w:rsidRPr="00DC6818">
        <w:rPr>
          <w:rFonts w:ascii="Arial" w:hAnsi="Arial" w:cs="Arial"/>
          <w:color w:val="1F4E79" w:themeColor="accent1" w:themeShade="80"/>
        </w:rPr>
        <w:t>.</w:t>
      </w:r>
    </w:p>
    <w:p w14:paraId="773B6BF0" w14:textId="61EEEF4D" w:rsidR="008156BC" w:rsidRPr="00DC6818" w:rsidRDefault="008156BC" w:rsidP="00DC6818">
      <w:pPr>
        <w:spacing w:line="360" w:lineRule="auto"/>
        <w:rPr>
          <w:rFonts w:ascii="Arial" w:hAnsi="Arial" w:cs="Arial"/>
          <w:color w:val="1F4E79" w:themeColor="accent1" w:themeShade="80"/>
        </w:rPr>
      </w:pPr>
    </w:p>
    <w:p w14:paraId="7144B3E8" w14:textId="5618033B" w:rsidR="00FE6A3C" w:rsidRPr="00DC6818" w:rsidRDefault="00FE6A3C" w:rsidP="00DC6818">
      <w:pPr>
        <w:spacing w:line="360" w:lineRule="auto"/>
        <w:rPr>
          <w:rFonts w:ascii="Arial" w:hAnsi="Arial" w:cs="Arial"/>
          <w:b/>
          <w:bCs/>
          <w:color w:val="1F4E79" w:themeColor="accent1" w:themeShade="80"/>
        </w:rPr>
      </w:pPr>
    </w:p>
    <w:p w14:paraId="0337183D" w14:textId="765F7057" w:rsidR="00AD1D3B" w:rsidRPr="00DC6818" w:rsidRDefault="00D85503" w:rsidP="00DC6818">
      <w:pPr>
        <w:pStyle w:val="Heading1"/>
        <w:spacing w:line="360" w:lineRule="auto"/>
        <w:rPr>
          <w:b/>
          <w:bCs/>
          <w:sz w:val="22"/>
          <w:szCs w:val="22"/>
        </w:rPr>
      </w:pPr>
      <w:bookmarkStart w:id="7" w:name="_Toc128641792"/>
      <w:r w:rsidRPr="00DC6818">
        <w:rPr>
          <w:b/>
          <w:bCs/>
          <w:sz w:val="22"/>
          <w:szCs w:val="22"/>
        </w:rPr>
        <w:t>2</w:t>
      </w:r>
      <w:r w:rsidR="00AD1D3B" w:rsidRPr="00DC6818">
        <w:rPr>
          <w:b/>
          <w:bCs/>
          <w:sz w:val="22"/>
          <w:szCs w:val="22"/>
        </w:rPr>
        <w:t>.</w:t>
      </w:r>
      <w:r w:rsidR="00F7188F" w:rsidRPr="00DC6818">
        <w:rPr>
          <w:b/>
          <w:bCs/>
          <w:sz w:val="22"/>
          <w:szCs w:val="22"/>
        </w:rPr>
        <w:t xml:space="preserve"> </w:t>
      </w:r>
      <w:r w:rsidRPr="00DC6818">
        <w:rPr>
          <w:b/>
          <w:bCs/>
          <w:sz w:val="22"/>
          <w:szCs w:val="22"/>
        </w:rPr>
        <w:t>Evidence of Professional Activity Grid</w:t>
      </w:r>
      <w:bookmarkEnd w:id="7"/>
      <w:r w:rsidRPr="00DC6818">
        <w:rPr>
          <w:b/>
          <w:bCs/>
          <w:sz w:val="22"/>
          <w:szCs w:val="22"/>
        </w:rPr>
        <w:t xml:space="preserve"> </w:t>
      </w:r>
    </w:p>
    <w:p w14:paraId="6A7732AC" w14:textId="3D4B798F" w:rsidR="004E6C1D" w:rsidRPr="00DC6818" w:rsidRDefault="00CB3DD9"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Us</w:t>
      </w:r>
      <w:r w:rsidR="003E3EC3" w:rsidRPr="00DC6818">
        <w:rPr>
          <w:rFonts w:ascii="Arial" w:hAnsi="Arial" w:cs="Arial"/>
          <w:color w:val="1F4E79" w:themeColor="accent1" w:themeShade="80"/>
        </w:rPr>
        <w:t>e</w:t>
      </w:r>
      <w:r w:rsidRPr="00DC6818">
        <w:rPr>
          <w:rFonts w:ascii="Arial" w:hAnsi="Arial" w:cs="Arial"/>
          <w:color w:val="1F4E79" w:themeColor="accent1" w:themeShade="80"/>
        </w:rPr>
        <w:t xml:space="preserve"> the grid</w:t>
      </w:r>
      <w:r w:rsidR="00AD1D3B" w:rsidRPr="00DC6818">
        <w:rPr>
          <w:rFonts w:ascii="Arial" w:hAnsi="Arial" w:cs="Arial"/>
          <w:color w:val="1F4E79" w:themeColor="accent1" w:themeShade="80"/>
        </w:rPr>
        <w:t xml:space="preserve"> to</w:t>
      </w:r>
      <w:r w:rsidR="00D85503" w:rsidRPr="00DC6818">
        <w:rPr>
          <w:rFonts w:ascii="Arial" w:hAnsi="Arial" w:cs="Arial"/>
          <w:color w:val="1F4E79" w:themeColor="accent1" w:themeShade="80"/>
        </w:rPr>
        <w:t xml:space="preserve"> summarise your </w:t>
      </w:r>
      <w:r w:rsidR="007D5B61" w:rsidRPr="00DC6818">
        <w:rPr>
          <w:rFonts w:ascii="Arial" w:hAnsi="Arial" w:cs="Arial"/>
          <w:color w:val="1F4E79" w:themeColor="accent1" w:themeShade="80"/>
        </w:rPr>
        <w:t>record of strategic leadership contributing to high quality student learning</w:t>
      </w:r>
      <w:r w:rsidR="004E6C1D" w:rsidRPr="00DC6818">
        <w:rPr>
          <w:rFonts w:ascii="Arial" w:hAnsi="Arial" w:cs="Arial"/>
          <w:color w:val="1F4E79" w:themeColor="accent1" w:themeShade="80"/>
        </w:rPr>
        <w:t xml:space="preserve"> within Manchester Metropolitan University or wider (inter)national settings.</w:t>
      </w:r>
    </w:p>
    <w:p w14:paraId="6522BB68" w14:textId="77777777" w:rsidR="007D5B61" w:rsidRPr="00DC6818" w:rsidRDefault="007D5B61" w:rsidP="00DC6818">
      <w:pPr>
        <w:spacing w:after="0" w:line="360" w:lineRule="auto"/>
        <w:rPr>
          <w:rFonts w:ascii="Arial" w:hAnsi="Arial" w:cs="Arial"/>
          <w:color w:val="1F4E79" w:themeColor="accent1" w:themeShade="80"/>
        </w:rPr>
      </w:pPr>
    </w:p>
    <w:p w14:paraId="5D7D3D04" w14:textId="6700CCBB" w:rsidR="00647583" w:rsidRPr="00DC6818" w:rsidRDefault="00647583"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The grid should evidence:</w:t>
      </w:r>
    </w:p>
    <w:p w14:paraId="289AB95E" w14:textId="6E86EC29" w:rsidR="00647583" w:rsidRPr="00DC6818" w:rsidRDefault="00367CB8" w:rsidP="00DC6818">
      <w:pPr>
        <w:pStyle w:val="ListParagraph"/>
        <w:numPr>
          <w:ilvl w:val="0"/>
          <w:numId w:val="31"/>
        </w:numPr>
        <w:spacing w:after="0" w:line="360" w:lineRule="auto"/>
        <w:rPr>
          <w:rFonts w:ascii="Arial" w:hAnsi="Arial" w:cs="Arial"/>
          <w:color w:val="1F4E79" w:themeColor="accent1" w:themeShade="80"/>
        </w:rPr>
      </w:pPr>
      <w:r w:rsidRPr="00DC6818">
        <w:rPr>
          <w:rFonts w:ascii="Arial" w:hAnsi="Arial" w:cs="Arial"/>
          <w:color w:val="1F4E79" w:themeColor="accent1" w:themeShade="80"/>
        </w:rPr>
        <w:t>t</w:t>
      </w:r>
      <w:r w:rsidR="00647583" w:rsidRPr="00DC6818">
        <w:rPr>
          <w:rFonts w:ascii="Arial" w:hAnsi="Arial" w:cs="Arial"/>
          <w:color w:val="1F4E79" w:themeColor="accent1" w:themeShade="80"/>
        </w:rPr>
        <w:t xml:space="preserve">he </w:t>
      </w:r>
      <w:r w:rsidR="00585C76" w:rsidRPr="00DC6818">
        <w:rPr>
          <w:rFonts w:ascii="Arial" w:hAnsi="Arial" w:cs="Arial"/>
          <w:color w:val="1F4E79" w:themeColor="accent1" w:themeShade="80"/>
        </w:rPr>
        <w:t xml:space="preserve">sustained nature </w:t>
      </w:r>
      <w:r w:rsidR="00647583" w:rsidRPr="00DC6818">
        <w:rPr>
          <w:rFonts w:ascii="Arial" w:hAnsi="Arial" w:cs="Arial"/>
          <w:color w:val="1F4E79" w:themeColor="accent1" w:themeShade="80"/>
        </w:rPr>
        <w:t>of your strategic leadership</w:t>
      </w:r>
      <w:r w:rsidR="00585C76" w:rsidRPr="00DC6818">
        <w:rPr>
          <w:rFonts w:ascii="Arial" w:hAnsi="Arial" w:cs="Arial"/>
          <w:color w:val="1F4E79" w:themeColor="accent1" w:themeShade="80"/>
        </w:rPr>
        <w:t xml:space="preserve"> over a minimum of five years</w:t>
      </w:r>
      <w:r w:rsidR="00647583" w:rsidRPr="00DC6818">
        <w:rPr>
          <w:rFonts w:ascii="Arial" w:hAnsi="Arial" w:cs="Arial"/>
          <w:color w:val="1F4E79" w:themeColor="accent1" w:themeShade="80"/>
        </w:rPr>
        <w:t xml:space="preserve">. </w:t>
      </w:r>
    </w:p>
    <w:p w14:paraId="52C608BD" w14:textId="40554026" w:rsidR="00647583" w:rsidRPr="00DC6818" w:rsidRDefault="00367CB8" w:rsidP="00DC6818">
      <w:pPr>
        <w:pStyle w:val="ListParagraph"/>
        <w:numPr>
          <w:ilvl w:val="0"/>
          <w:numId w:val="31"/>
        </w:numPr>
        <w:spacing w:after="0" w:line="360" w:lineRule="auto"/>
        <w:rPr>
          <w:rFonts w:ascii="Arial" w:hAnsi="Arial" w:cs="Arial"/>
          <w:color w:val="1F4E79" w:themeColor="accent1" w:themeShade="80"/>
        </w:rPr>
      </w:pPr>
      <w:r w:rsidRPr="00DC6818">
        <w:rPr>
          <w:rFonts w:ascii="Arial" w:hAnsi="Arial" w:cs="Arial"/>
          <w:color w:val="1F4E79" w:themeColor="accent1" w:themeShade="80"/>
        </w:rPr>
        <w:t>t</w:t>
      </w:r>
      <w:r w:rsidR="00647583" w:rsidRPr="00DC6818">
        <w:rPr>
          <w:rFonts w:ascii="Arial" w:hAnsi="Arial" w:cs="Arial"/>
          <w:color w:val="1F4E79" w:themeColor="accent1" w:themeShade="80"/>
        </w:rPr>
        <w:t>he scope of your strategic leadership (breadth of activities and context).</w:t>
      </w:r>
    </w:p>
    <w:p w14:paraId="1A24E006" w14:textId="77777777" w:rsidR="00875995" w:rsidRPr="00DC6818" w:rsidRDefault="00875995" w:rsidP="00DC6818">
      <w:pPr>
        <w:spacing w:after="0" w:line="360" w:lineRule="auto"/>
        <w:rPr>
          <w:rFonts w:ascii="Arial" w:hAnsi="Arial" w:cs="Arial"/>
          <w:color w:val="1F4E79" w:themeColor="accent1" w:themeShade="80"/>
        </w:rPr>
      </w:pPr>
    </w:p>
    <w:p w14:paraId="1260BEB1" w14:textId="7B605BF5" w:rsidR="00D85503" w:rsidRPr="00DC6818" w:rsidRDefault="00CB3DD9"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Focus primarily on your last five years’ work, although it may be relevant to include earlier examples to demonstrate continuing impact of strategic leadership activities. </w:t>
      </w:r>
      <w:r w:rsidR="00647583" w:rsidRPr="00DC6818">
        <w:rPr>
          <w:rFonts w:ascii="Arial" w:hAnsi="Arial" w:cs="Arial"/>
          <w:color w:val="1F4E79" w:themeColor="accent1" w:themeShade="80"/>
        </w:rPr>
        <w:t xml:space="preserve">Key activities </w:t>
      </w:r>
      <w:r w:rsidR="00C44FC0" w:rsidRPr="00DC6818">
        <w:rPr>
          <w:rFonts w:ascii="Arial" w:hAnsi="Arial" w:cs="Arial"/>
          <w:color w:val="1F4E79" w:themeColor="accent1" w:themeShade="80"/>
        </w:rPr>
        <w:t>should be</w:t>
      </w:r>
      <w:r w:rsidR="00647583" w:rsidRPr="00DC6818">
        <w:rPr>
          <w:rFonts w:ascii="Arial" w:hAnsi="Arial" w:cs="Arial"/>
          <w:color w:val="1F4E79" w:themeColor="accent1" w:themeShade="80"/>
        </w:rPr>
        <w:t xml:space="preserve"> expanded on</w:t>
      </w:r>
      <w:r w:rsidR="00D85503" w:rsidRPr="00DC6818">
        <w:rPr>
          <w:rFonts w:ascii="Arial" w:hAnsi="Arial" w:cs="Arial"/>
          <w:color w:val="1F4E79" w:themeColor="accent1" w:themeShade="80"/>
        </w:rPr>
        <w:t xml:space="preserve"> within your </w:t>
      </w:r>
      <w:r w:rsidRPr="00DC6818">
        <w:rPr>
          <w:rFonts w:ascii="Arial" w:hAnsi="Arial" w:cs="Arial"/>
          <w:color w:val="1F4E79" w:themeColor="accent1" w:themeShade="80"/>
        </w:rPr>
        <w:t>critical</w:t>
      </w:r>
      <w:r w:rsidR="00D85503" w:rsidRPr="00DC6818">
        <w:rPr>
          <w:rFonts w:ascii="Arial" w:hAnsi="Arial" w:cs="Arial"/>
          <w:color w:val="1F4E79" w:themeColor="accent1" w:themeShade="80"/>
        </w:rPr>
        <w:t xml:space="preserve"> commentary</w:t>
      </w:r>
      <w:r w:rsidRPr="00DC6818">
        <w:rPr>
          <w:rFonts w:ascii="Arial" w:hAnsi="Arial" w:cs="Arial"/>
          <w:color w:val="1F4E79" w:themeColor="accent1" w:themeShade="80"/>
        </w:rPr>
        <w:t xml:space="preserve"> (see next section)</w:t>
      </w:r>
      <w:r w:rsidR="00D85503" w:rsidRPr="00DC6818">
        <w:rPr>
          <w:rFonts w:ascii="Arial" w:hAnsi="Arial" w:cs="Arial"/>
          <w:color w:val="1F4E79" w:themeColor="accent1" w:themeShade="80"/>
        </w:rPr>
        <w:t xml:space="preserve">. For activities </w:t>
      </w:r>
      <w:r w:rsidR="00647583" w:rsidRPr="00DC6818">
        <w:rPr>
          <w:rFonts w:ascii="Arial" w:hAnsi="Arial" w:cs="Arial"/>
          <w:color w:val="1F4E79" w:themeColor="accent1" w:themeShade="80"/>
        </w:rPr>
        <w:t>not further elaborated in</w:t>
      </w:r>
      <w:r w:rsidR="00D85503" w:rsidRPr="00DC6818">
        <w:rPr>
          <w:rFonts w:ascii="Arial" w:hAnsi="Arial" w:cs="Arial"/>
          <w:color w:val="1F4E79" w:themeColor="accent1" w:themeShade="80"/>
        </w:rPr>
        <w:t xml:space="preserve"> </w:t>
      </w:r>
      <w:r w:rsidR="00647583" w:rsidRPr="00DC6818">
        <w:rPr>
          <w:rFonts w:ascii="Arial" w:hAnsi="Arial" w:cs="Arial"/>
          <w:color w:val="1F4E79" w:themeColor="accent1" w:themeShade="80"/>
        </w:rPr>
        <w:t xml:space="preserve">the </w:t>
      </w:r>
      <w:r w:rsidR="00D85503" w:rsidRPr="00DC6818">
        <w:rPr>
          <w:rFonts w:ascii="Arial" w:hAnsi="Arial" w:cs="Arial"/>
          <w:color w:val="1F4E79" w:themeColor="accent1" w:themeShade="80"/>
        </w:rPr>
        <w:t>commentary</w:t>
      </w:r>
      <w:r w:rsidR="00647583" w:rsidRPr="00DC6818">
        <w:rPr>
          <w:rFonts w:ascii="Arial" w:hAnsi="Arial" w:cs="Arial"/>
          <w:color w:val="1F4E79" w:themeColor="accent1" w:themeShade="80"/>
        </w:rPr>
        <w:t>,</w:t>
      </w:r>
      <w:r w:rsidR="00D85503" w:rsidRPr="00DC6818">
        <w:rPr>
          <w:rFonts w:ascii="Arial" w:hAnsi="Arial" w:cs="Arial"/>
          <w:color w:val="1F4E79" w:themeColor="accent1" w:themeShade="80"/>
        </w:rPr>
        <w:t xml:space="preserve"> a </w:t>
      </w:r>
      <w:r w:rsidRPr="00DC6818">
        <w:rPr>
          <w:rFonts w:ascii="Arial" w:hAnsi="Arial" w:cs="Arial"/>
          <w:color w:val="1F4E79" w:themeColor="accent1" w:themeShade="80"/>
        </w:rPr>
        <w:t>concise</w:t>
      </w:r>
      <w:r w:rsidR="00D85503" w:rsidRPr="00DC6818">
        <w:rPr>
          <w:rFonts w:ascii="Arial" w:hAnsi="Arial" w:cs="Arial"/>
          <w:color w:val="1F4E79" w:themeColor="accent1" w:themeShade="80"/>
        </w:rPr>
        <w:t xml:space="preserve"> exp</w:t>
      </w:r>
      <w:r w:rsidRPr="00DC6818">
        <w:rPr>
          <w:rFonts w:ascii="Arial" w:hAnsi="Arial" w:cs="Arial"/>
          <w:color w:val="1F4E79" w:themeColor="accent1" w:themeShade="80"/>
        </w:rPr>
        <w:t>lanation</w:t>
      </w:r>
      <w:r w:rsidR="00367CB8" w:rsidRPr="00DC6818">
        <w:rPr>
          <w:rFonts w:ascii="Arial" w:hAnsi="Arial" w:cs="Arial"/>
          <w:color w:val="1F4E79" w:themeColor="accent1" w:themeShade="80"/>
        </w:rPr>
        <w:t xml:space="preserve"> should indicate their significance</w:t>
      </w:r>
      <w:r w:rsidRPr="00DC6818">
        <w:rPr>
          <w:rFonts w:ascii="Arial" w:hAnsi="Arial" w:cs="Arial"/>
          <w:color w:val="1F4E79" w:themeColor="accent1" w:themeShade="80"/>
        </w:rPr>
        <w:t xml:space="preserve">, </w:t>
      </w:r>
      <w:r w:rsidR="00647583" w:rsidRPr="00DC6818">
        <w:rPr>
          <w:rFonts w:ascii="Arial" w:hAnsi="Arial" w:cs="Arial"/>
          <w:color w:val="1F4E79" w:themeColor="accent1" w:themeShade="80"/>
        </w:rPr>
        <w:t xml:space="preserve">keeping </w:t>
      </w:r>
      <w:r w:rsidR="00E91719" w:rsidRPr="00DC6818">
        <w:rPr>
          <w:rFonts w:ascii="Arial" w:hAnsi="Arial" w:cs="Arial"/>
          <w:color w:val="1F4E79" w:themeColor="accent1" w:themeShade="80"/>
        </w:rPr>
        <w:t>this section</w:t>
      </w:r>
      <w:r w:rsidR="00D85503" w:rsidRPr="00DC6818">
        <w:rPr>
          <w:rFonts w:ascii="Arial" w:hAnsi="Arial" w:cs="Arial"/>
          <w:color w:val="1F4E79" w:themeColor="accent1" w:themeShade="80"/>
        </w:rPr>
        <w:t xml:space="preserve"> </w:t>
      </w:r>
      <w:r w:rsidR="00647583" w:rsidRPr="00DC6818">
        <w:rPr>
          <w:rFonts w:ascii="Arial" w:hAnsi="Arial" w:cs="Arial"/>
          <w:color w:val="1F4E79" w:themeColor="accent1" w:themeShade="80"/>
        </w:rPr>
        <w:t xml:space="preserve">to </w:t>
      </w:r>
      <w:r w:rsidR="004E6C1D" w:rsidRPr="00DC6818">
        <w:rPr>
          <w:rFonts w:ascii="Arial" w:hAnsi="Arial" w:cs="Arial"/>
          <w:b/>
          <w:bCs/>
          <w:color w:val="1F4E79" w:themeColor="accent1" w:themeShade="80"/>
        </w:rPr>
        <w:t xml:space="preserve">two </w:t>
      </w:r>
      <w:r w:rsidR="00D85503" w:rsidRPr="00DC6818">
        <w:rPr>
          <w:rFonts w:ascii="Arial" w:hAnsi="Arial" w:cs="Arial"/>
          <w:b/>
          <w:bCs/>
          <w:color w:val="1F4E79" w:themeColor="accent1" w:themeShade="80"/>
        </w:rPr>
        <w:t>pages</w:t>
      </w:r>
      <w:r w:rsidR="00CB6BD8" w:rsidRPr="00DC6818">
        <w:rPr>
          <w:rFonts w:ascii="Arial" w:hAnsi="Arial" w:cs="Arial"/>
          <w:b/>
          <w:bCs/>
          <w:color w:val="1F4E79" w:themeColor="accent1" w:themeShade="80"/>
        </w:rPr>
        <w:t xml:space="preserve"> max</w:t>
      </w:r>
      <w:r w:rsidR="00D85503" w:rsidRPr="00DC6818">
        <w:rPr>
          <w:rFonts w:ascii="Arial" w:hAnsi="Arial" w:cs="Arial"/>
          <w:color w:val="1F4E79" w:themeColor="accent1" w:themeShade="80"/>
        </w:rPr>
        <w:t>.</w:t>
      </w:r>
    </w:p>
    <w:p w14:paraId="248047F2" w14:textId="77777777" w:rsidR="00D85503" w:rsidRPr="00DC6818" w:rsidRDefault="00D85503" w:rsidP="00DC6818">
      <w:pPr>
        <w:spacing w:after="0" w:line="360" w:lineRule="auto"/>
        <w:rPr>
          <w:rFonts w:ascii="Arial" w:hAnsi="Arial" w:cs="Arial"/>
          <w:color w:val="1F4E79" w:themeColor="accent1" w:themeShade="80"/>
        </w:rPr>
      </w:pPr>
    </w:p>
    <w:p w14:paraId="72AACB3A" w14:textId="764AC2BD" w:rsidR="00E91719" w:rsidRPr="00DC6818" w:rsidRDefault="00E91719"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Notes for completing the grid</w:t>
      </w:r>
      <w:r w:rsidR="00AD1D3B" w:rsidRPr="00DC6818">
        <w:rPr>
          <w:rFonts w:ascii="Arial" w:hAnsi="Arial" w:cs="Arial"/>
          <w:color w:val="1F4E79" w:themeColor="accent1" w:themeShade="80"/>
        </w:rPr>
        <w:t>:</w:t>
      </w:r>
    </w:p>
    <w:p w14:paraId="0AB9A10A" w14:textId="53399552" w:rsidR="00D85503" w:rsidRPr="00DC6818" w:rsidRDefault="009B0FD7" w:rsidP="00DC6818">
      <w:pPr>
        <w:pStyle w:val="ListParagraph"/>
        <w:numPr>
          <w:ilvl w:val="0"/>
          <w:numId w:val="32"/>
        </w:numPr>
        <w:spacing w:after="0" w:line="360" w:lineRule="auto"/>
        <w:rPr>
          <w:rFonts w:ascii="Arial" w:hAnsi="Arial" w:cs="Arial"/>
          <w:color w:val="1F4E79" w:themeColor="accent1" w:themeShade="80"/>
        </w:rPr>
      </w:pPr>
      <w:r w:rsidRPr="00DC6818">
        <w:rPr>
          <w:rFonts w:ascii="Arial" w:hAnsi="Arial" w:cs="Arial"/>
          <w:color w:val="1F4E79" w:themeColor="accent1" w:themeShade="80"/>
        </w:rPr>
        <w:t>In c</w:t>
      </w:r>
      <w:r w:rsidR="00D85503" w:rsidRPr="00DC6818">
        <w:rPr>
          <w:rFonts w:ascii="Arial" w:hAnsi="Arial" w:cs="Arial"/>
          <w:color w:val="1F4E79" w:themeColor="accent1" w:themeShade="80"/>
        </w:rPr>
        <w:t>olumn 1</w:t>
      </w:r>
      <w:r w:rsidRPr="00DC6818">
        <w:rPr>
          <w:rFonts w:ascii="Arial" w:hAnsi="Arial" w:cs="Arial"/>
          <w:color w:val="1F4E79" w:themeColor="accent1" w:themeShade="80"/>
        </w:rPr>
        <w:t xml:space="preserve"> i</w:t>
      </w:r>
      <w:r w:rsidR="00647583" w:rsidRPr="00DC6818">
        <w:rPr>
          <w:rFonts w:ascii="Arial" w:hAnsi="Arial" w:cs="Arial"/>
          <w:color w:val="1F4E79" w:themeColor="accent1" w:themeShade="80"/>
        </w:rPr>
        <w:t>dentify relevant</w:t>
      </w:r>
      <w:r w:rsidR="00D85503" w:rsidRPr="00DC6818">
        <w:rPr>
          <w:rFonts w:ascii="Arial" w:hAnsi="Arial" w:cs="Arial"/>
          <w:color w:val="1F4E79" w:themeColor="accent1" w:themeShade="80"/>
        </w:rPr>
        <w:t xml:space="preserve"> professional activities. </w:t>
      </w:r>
      <w:r w:rsidR="00647583" w:rsidRPr="00DC6818">
        <w:rPr>
          <w:rFonts w:ascii="Arial" w:hAnsi="Arial" w:cs="Arial"/>
          <w:color w:val="1F4E79" w:themeColor="accent1" w:themeShade="80"/>
        </w:rPr>
        <w:t>Map</w:t>
      </w:r>
      <w:r w:rsidR="00D85503" w:rsidRPr="00DC6818">
        <w:rPr>
          <w:rFonts w:ascii="Arial" w:hAnsi="Arial" w:cs="Arial"/>
          <w:color w:val="1F4E79" w:themeColor="accent1" w:themeShade="80"/>
        </w:rPr>
        <w:t xml:space="preserve"> the engagement of this activity </w:t>
      </w:r>
      <w:r w:rsidR="00CB3DD9" w:rsidRPr="00DC6818">
        <w:rPr>
          <w:rFonts w:ascii="Arial" w:hAnsi="Arial" w:cs="Arial"/>
          <w:color w:val="1F4E79" w:themeColor="accent1" w:themeShade="80"/>
        </w:rPr>
        <w:t>to</w:t>
      </w:r>
      <w:r w:rsidR="00D85503" w:rsidRPr="00DC6818">
        <w:rPr>
          <w:rFonts w:ascii="Arial" w:hAnsi="Arial" w:cs="Arial"/>
          <w:color w:val="1F4E79" w:themeColor="accent1" w:themeShade="80"/>
        </w:rPr>
        <w:t xml:space="preserve"> </w:t>
      </w:r>
      <w:r w:rsidR="00174D4D" w:rsidRPr="00DC6818">
        <w:rPr>
          <w:rFonts w:ascii="Arial" w:hAnsi="Arial" w:cs="Arial"/>
          <w:color w:val="1F4E79" w:themeColor="accent1" w:themeShade="80"/>
        </w:rPr>
        <w:t>D4 i-v</w:t>
      </w:r>
      <w:r w:rsidR="00D85503" w:rsidRPr="00DC6818">
        <w:rPr>
          <w:rFonts w:ascii="Arial" w:hAnsi="Arial" w:cs="Arial"/>
          <w:color w:val="1F4E79" w:themeColor="accent1" w:themeShade="80"/>
        </w:rPr>
        <w:t xml:space="preserve">. </w:t>
      </w:r>
      <w:r w:rsidR="005F4E40" w:rsidRPr="00DC6818">
        <w:rPr>
          <w:rFonts w:ascii="Arial" w:hAnsi="Arial" w:cs="Arial"/>
          <w:color w:val="1F4E79" w:themeColor="accent1" w:themeShade="80"/>
        </w:rPr>
        <w:t>Do</w:t>
      </w:r>
      <w:r w:rsidR="00E91719" w:rsidRPr="00DC6818">
        <w:rPr>
          <w:rFonts w:ascii="Arial" w:hAnsi="Arial" w:cs="Arial"/>
          <w:color w:val="1F4E79" w:themeColor="accent1" w:themeShade="80"/>
        </w:rPr>
        <w:t xml:space="preserve"> not include everything you have done, </w:t>
      </w:r>
      <w:r w:rsidR="00D85503" w:rsidRPr="00DC6818">
        <w:rPr>
          <w:rFonts w:ascii="Arial" w:hAnsi="Arial" w:cs="Arial"/>
          <w:color w:val="1F4E79" w:themeColor="accent1" w:themeShade="80"/>
        </w:rPr>
        <w:t>select key activities that demonstrate engagement with s</w:t>
      </w:r>
      <w:r w:rsidR="00E91719" w:rsidRPr="00DC6818">
        <w:rPr>
          <w:rFonts w:ascii="Arial" w:hAnsi="Arial" w:cs="Arial"/>
          <w:color w:val="1F4E79" w:themeColor="accent1" w:themeShade="80"/>
        </w:rPr>
        <w:t xml:space="preserve">trategic leadership across the </w:t>
      </w:r>
      <w:r w:rsidR="00CB6BD8" w:rsidRPr="00DC6818">
        <w:rPr>
          <w:rFonts w:ascii="Arial" w:hAnsi="Arial" w:cs="Arial"/>
          <w:color w:val="1F4E79" w:themeColor="accent1" w:themeShade="80"/>
        </w:rPr>
        <w:t>criteria</w:t>
      </w:r>
      <w:r w:rsidR="00D85503" w:rsidRPr="00DC6818">
        <w:rPr>
          <w:rFonts w:ascii="Arial" w:hAnsi="Arial" w:cs="Arial"/>
          <w:color w:val="1F4E79" w:themeColor="accent1" w:themeShade="80"/>
        </w:rPr>
        <w:t>.</w:t>
      </w:r>
    </w:p>
    <w:p w14:paraId="0E63C385" w14:textId="2036A965" w:rsidR="00D85503" w:rsidRPr="00DC6818" w:rsidRDefault="00E91719" w:rsidP="00DC6818">
      <w:pPr>
        <w:pStyle w:val="ListParagraph"/>
        <w:numPr>
          <w:ilvl w:val="0"/>
          <w:numId w:val="32"/>
        </w:numPr>
        <w:spacing w:after="0" w:line="360" w:lineRule="auto"/>
        <w:rPr>
          <w:rFonts w:ascii="Arial" w:hAnsi="Arial" w:cs="Arial"/>
          <w:color w:val="1F4E79" w:themeColor="accent1" w:themeShade="80"/>
        </w:rPr>
      </w:pPr>
      <w:r w:rsidRPr="00DC6818">
        <w:rPr>
          <w:rFonts w:ascii="Arial" w:hAnsi="Arial" w:cs="Arial"/>
          <w:color w:val="1F4E79" w:themeColor="accent1" w:themeShade="80"/>
        </w:rPr>
        <w:t>To evidence</w:t>
      </w:r>
      <w:r w:rsidR="00182B97" w:rsidRPr="00DC6818">
        <w:rPr>
          <w:rFonts w:ascii="Arial" w:hAnsi="Arial" w:cs="Arial"/>
          <w:color w:val="1F4E79" w:themeColor="accent1" w:themeShade="80"/>
        </w:rPr>
        <w:t xml:space="preserve"> </w:t>
      </w:r>
      <w:r w:rsidR="005F4E40" w:rsidRPr="00DC6818">
        <w:rPr>
          <w:rFonts w:ascii="Arial" w:hAnsi="Arial" w:cs="Arial"/>
          <w:color w:val="1F4E79" w:themeColor="accent1" w:themeShade="80"/>
        </w:rPr>
        <w:t>D</w:t>
      </w:r>
      <w:r w:rsidRPr="00DC6818">
        <w:rPr>
          <w:rFonts w:ascii="Arial" w:hAnsi="Arial" w:cs="Arial"/>
          <w:color w:val="1F4E79" w:themeColor="accent1" w:themeShade="80"/>
        </w:rPr>
        <w:t>4</w:t>
      </w:r>
      <w:r w:rsidR="005F4E40" w:rsidRPr="00DC6818">
        <w:rPr>
          <w:rFonts w:ascii="Arial" w:hAnsi="Arial" w:cs="Arial"/>
          <w:color w:val="1F4E79" w:themeColor="accent1" w:themeShade="80"/>
        </w:rPr>
        <w:t xml:space="preserve"> </w:t>
      </w:r>
      <w:r w:rsidR="00C44FC0" w:rsidRPr="00DC6818">
        <w:rPr>
          <w:rFonts w:ascii="Arial" w:hAnsi="Arial" w:cs="Arial"/>
          <w:color w:val="1F4E79" w:themeColor="accent1" w:themeShade="80"/>
        </w:rPr>
        <w:t>i</w:t>
      </w:r>
      <w:r w:rsidRPr="00DC6818">
        <w:rPr>
          <w:rFonts w:ascii="Arial" w:hAnsi="Arial" w:cs="Arial"/>
          <w:color w:val="1F4E79" w:themeColor="accent1" w:themeShade="80"/>
        </w:rPr>
        <w:t xml:space="preserve"> (‘championing the UK PSF’) demonstrate</w:t>
      </w:r>
      <w:r w:rsidR="00D85503" w:rsidRPr="00DC6818">
        <w:rPr>
          <w:rFonts w:ascii="Arial" w:hAnsi="Arial" w:cs="Arial"/>
          <w:color w:val="1F4E79" w:themeColor="accent1" w:themeShade="80"/>
        </w:rPr>
        <w:t xml:space="preserve"> engagement with all UK PSF dimensions of practice.</w:t>
      </w:r>
    </w:p>
    <w:p w14:paraId="2450725A" w14:textId="32C32E21" w:rsidR="00D85503" w:rsidRPr="00DC6818" w:rsidRDefault="00D85503" w:rsidP="00DC6818">
      <w:pPr>
        <w:pStyle w:val="ListParagraph"/>
        <w:numPr>
          <w:ilvl w:val="0"/>
          <w:numId w:val="32"/>
        </w:numPr>
        <w:spacing w:after="0" w:line="360" w:lineRule="auto"/>
        <w:rPr>
          <w:rFonts w:ascii="Arial" w:hAnsi="Arial" w:cs="Arial"/>
          <w:color w:val="1F4E79" w:themeColor="accent1" w:themeShade="80"/>
        </w:rPr>
      </w:pPr>
      <w:r w:rsidRPr="00DC6818">
        <w:rPr>
          <w:rFonts w:ascii="Arial" w:hAnsi="Arial" w:cs="Arial"/>
          <w:color w:val="1F4E79" w:themeColor="accent1" w:themeShade="80"/>
        </w:rPr>
        <w:t>You</w:t>
      </w:r>
      <w:r w:rsidR="00182B97" w:rsidRPr="00DC6818">
        <w:rPr>
          <w:rFonts w:ascii="Arial" w:hAnsi="Arial" w:cs="Arial"/>
          <w:color w:val="1F4E79" w:themeColor="accent1" w:themeShade="80"/>
        </w:rPr>
        <w:t xml:space="preserve">r research </w:t>
      </w:r>
      <w:r w:rsidR="00CB3DD9" w:rsidRPr="00DC6818">
        <w:rPr>
          <w:rFonts w:ascii="Arial" w:hAnsi="Arial" w:cs="Arial"/>
          <w:color w:val="1F4E79" w:themeColor="accent1" w:themeShade="80"/>
        </w:rPr>
        <w:t>is</w:t>
      </w:r>
      <w:r w:rsidR="00E91719" w:rsidRPr="00DC6818">
        <w:rPr>
          <w:rFonts w:ascii="Arial" w:hAnsi="Arial" w:cs="Arial"/>
          <w:color w:val="1F4E79" w:themeColor="accent1" w:themeShade="80"/>
        </w:rPr>
        <w:t xml:space="preserve"> included </w:t>
      </w:r>
      <w:r w:rsidR="00CB3DD9" w:rsidRPr="00DC6818">
        <w:rPr>
          <w:rFonts w:ascii="Arial" w:hAnsi="Arial" w:cs="Arial"/>
          <w:color w:val="1F4E79" w:themeColor="accent1" w:themeShade="80"/>
        </w:rPr>
        <w:t xml:space="preserve">only </w:t>
      </w:r>
      <w:r w:rsidRPr="00DC6818">
        <w:rPr>
          <w:rFonts w:ascii="Arial" w:hAnsi="Arial" w:cs="Arial"/>
          <w:color w:val="1F4E79" w:themeColor="accent1" w:themeShade="80"/>
        </w:rPr>
        <w:t xml:space="preserve">where it </w:t>
      </w:r>
      <w:r w:rsidR="00E91719" w:rsidRPr="00DC6818">
        <w:rPr>
          <w:rFonts w:ascii="Arial" w:hAnsi="Arial" w:cs="Arial"/>
          <w:color w:val="1F4E79" w:themeColor="accent1" w:themeShade="80"/>
        </w:rPr>
        <w:t xml:space="preserve">relates directly to </w:t>
      </w:r>
      <w:r w:rsidR="00D641AB" w:rsidRPr="00DC6818">
        <w:rPr>
          <w:rFonts w:ascii="Arial" w:hAnsi="Arial" w:cs="Arial"/>
          <w:color w:val="1F4E79" w:themeColor="accent1" w:themeShade="80"/>
        </w:rPr>
        <w:t>teach</w:t>
      </w:r>
      <w:r w:rsidR="00F73C3E" w:rsidRPr="00DC6818">
        <w:rPr>
          <w:rFonts w:ascii="Arial" w:hAnsi="Arial" w:cs="Arial"/>
          <w:color w:val="1F4E79" w:themeColor="accent1" w:themeShade="80"/>
        </w:rPr>
        <w:t>i</w:t>
      </w:r>
      <w:r w:rsidR="00D641AB" w:rsidRPr="00DC6818">
        <w:rPr>
          <w:rFonts w:ascii="Arial" w:hAnsi="Arial" w:cs="Arial"/>
          <w:color w:val="1F4E79" w:themeColor="accent1" w:themeShade="80"/>
        </w:rPr>
        <w:t xml:space="preserve">ng </w:t>
      </w:r>
      <w:r w:rsidRPr="00DC6818">
        <w:rPr>
          <w:rFonts w:ascii="Arial" w:hAnsi="Arial" w:cs="Arial"/>
          <w:color w:val="1F4E79" w:themeColor="accent1" w:themeShade="80"/>
        </w:rPr>
        <w:t>and/or</w:t>
      </w:r>
      <w:r w:rsidR="00652472" w:rsidRPr="00DC6818">
        <w:rPr>
          <w:rFonts w:ascii="Arial" w:hAnsi="Arial" w:cs="Arial"/>
          <w:color w:val="1F4E79" w:themeColor="accent1" w:themeShade="80"/>
        </w:rPr>
        <w:t xml:space="preserve"> </w:t>
      </w:r>
      <w:r w:rsidRPr="00DC6818">
        <w:rPr>
          <w:rFonts w:ascii="Arial" w:hAnsi="Arial" w:cs="Arial"/>
          <w:color w:val="1F4E79" w:themeColor="accent1" w:themeShade="80"/>
        </w:rPr>
        <w:t>demonstrate</w:t>
      </w:r>
      <w:r w:rsidR="00E91719" w:rsidRPr="00DC6818">
        <w:rPr>
          <w:rFonts w:ascii="Arial" w:hAnsi="Arial" w:cs="Arial"/>
          <w:color w:val="1F4E79" w:themeColor="accent1" w:themeShade="80"/>
        </w:rPr>
        <w:t>s</w:t>
      </w:r>
      <w:r w:rsidRPr="00DC6818">
        <w:rPr>
          <w:rFonts w:ascii="Arial" w:hAnsi="Arial" w:cs="Arial"/>
          <w:color w:val="1F4E79" w:themeColor="accent1" w:themeShade="80"/>
        </w:rPr>
        <w:t xml:space="preserve"> a clear impact on </w:t>
      </w:r>
      <w:r w:rsidR="00F73C3E" w:rsidRPr="00DC6818">
        <w:rPr>
          <w:rFonts w:ascii="Arial" w:hAnsi="Arial" w:cs="Arial"/>
          <w:color w:val="1F4E79" w:themeColor="accent1" w:themeShade="80"/>
        </w:rPr>
        <w:t xml:space="preserve">wider </w:t>
      </w:r>
      <w:r w:rsidR="00D641AB" w:rsidRPr="00DC6818">
        <w:rPr>
          <w:rFonts w:ascii="Arial" w:hAnsi="Arial" w:cs="Arial"/>
          <w:color w:val="1F4E79" w:themeColor="accent1" w:themeShade="80"/>
        </w:rPr>
        <w:t xml:space="preserve">educational </w:t>
      </w:r>
      <w:r w:rsidRPr="00DC6818">
        <w:rPr>
          <w:rFonts w:ascii="Arial" w:hAnsi="Arial" w:cs="Arial"/>
          <w:color w:val="1F4E79" w:themeColor="accent1" w:themeShade="80"/>
        </w:rPr>
        <w:t>practice</w:t>
      </w:r>
      <w:r w:rsidR="00E91719" w:rsidRPr="00DC6818">
        <w:rPr>
          <w:rFonts w:ascii="Arial" w:hAnsi="Arial" w:cs="Arial"/>
          <w:color w:val="1F4E79" w:themeColor="accent1" w:themeShade="80"/>
        </w:rPr>
        <w:t>.</w:t>
      </w:r>
    </w:p>
    <w:p w14:paraId="3D3FA08A" w14:textId="3F653D48" w:rsidR="00D85503" w:rsidRPr="00DC6818" w:rsidRDefault="00E91719" w:rsidP="00DC6818">
      <w:pPr>
        <w:pStyle w:val="ListParagraph"/>
        <w:numPr>
          <w:ilvl w:val="0"/>
          <w:numId w:val="32"/>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Your </w:t>
      </w:r>
      <w:r w:rsidR="00D85503" w:rsidRPr="00DC6818">
        <w:rPr>
          <w:rFonts w:ascii="Arial" w:hAnsi="Arial" w:cs="Arial"/>
          <w:color w:val="1F4E79" w:themeColor="accent1" w:themeShade="80"/>
        </w:rPr>
        <w:t xml:space="preserve">operational managerial roles </w:t>
      </w:r>
      <w:r w:rsidR="00CB3DD9" w:rsidRPr="00DC6818">
        <w:rPr>
          <w:rFonts w:ascii="Arial" w:hAnsi="Arial" w:cs="Arial"/>
          <w:color w:val="1F4E79" w:themeColor="accent1" w:themeShade="80"/>
        </w:rPr>
        <w:t xml:space="preserve">are relevant only as </w:t>
      </w:r>
      <w:r w:rsidR="00D85503" w:rsidRPr="00DC6818">
        <w:rPr>
          <w:rFonts w:ascii="Arial" w:hAnsi="Arial" w:cs="Arial"/>
          <w:color w:val="1F4E79" w:themeColor="accent1" w:themeShade="80"/>
        </w:rPr>
        <w:t xml:space="preserve">related to </w:t>
      </w:r>
      <w:r w:rsidRPr="00DC6818">
        <w:rPr>
          <w:rFonts w:ascii="Arial" w:hAnsi="Arial" w:cs="Arial"/>
          <w:color w:val="1F4E79" w:themeColor="accent1" w:themeShade="80"/>
        </w:rPr>
        <w:t xml:space="preserve">strategically enhancing </w:t>
      </w:r>
      <w:r w:rsidR="00536C13" w:rsidRPr="00DC6818">
        <w:rPr>
          <w:rFonts w:ascii="Arial" w:hAnsi="Arial" w:cs="Arial"/>
          <w:color w:val="1F4E79" w:themeColor="accent1" w:themeShade="80"/>
        </w:rPr>
        <w:t>educational</w:t>
      </w:r>
      <w:r w:rsidR="00D85503" w:rsidRPr="00DC6818">
        <w:rPr>
          <w:rFonts w:ascii="Arial" w:hAnsi="Arial" w:cs="Arial"/>
          <w:color w:val="1F4E79" w:themeColor="accent1" w:themeShade="80"/>
        </w:rPr>
        <w:t xml:space="preserve"> practice.</w:t>
      </w:r>
    </w:p>
    <w:p w14:paraId="4CFEB0AA" w14:textId="7B04EE12" w:rsidR="00D85503" w:rsidRPr="00DC6818" w:rsidRDefault="00CB3DD9" w:rsidP="00DC6818">
      <w:pPr>
        <w:pStyle w:val="ListParagraph"/>
        <w:numPr>
          <w:ilvl w:val="0"/>
          <w:numId w:val="32"/>
        </w:numPr>
        <w:spacing w:after="0" w:line="360" w:lineRule="auto"/>
        <w:rPr>
          <w:rFonts w:ascii="Arial" w:hAnsi="Arial" w:cs="Arial"/>
          <w:color w:val="1F4E79" w:themeColor="accent1" w:themeShade="80"/>
        </w:rPr>
      </w:pPr>
      <w:r w:rsidRPr="00DC6818">
        <w:rPr>
          <w:rFonts w:ascii="Arial" w:hAnsi="Arial" w:cs="Arial"/>
          <w:color w:val="1F4E79" w:themeColor="accent1" w:themeShade="80"/>
        </w:rPr>
        <w:t>Identify</w:t>
      </w:r>
      <w:r w:rsidR="00D85503" w:rsidRPr="00DC6818">
        <w:rPr>
          <w:rFonts w:ascii="Arial" w:hAnsi="Arial" w:cs="Arial"/>
          <w:color w:val="1F4E79" w:themeColor="accent1" w:themeShade="80"/>
        </w:rPr>
        <w:t xml:space="preserve"> a range of activities that demonstra</w:t>
      </w:r>
      <w:r w:rsidR="00182B97" w:rsidRPr="00DC6818">
        <w:rPr>
          <w:rFonts w:ascii="Arial" w:hAnsi="Arial" w:cs="Arial"/>
          <w:color w:val="1F4E79" w:themeColor="accent1" w:themeShade="80"/>
        </w:rPr>
        <w:t xml:space="preserve">te strategic influence </w:t>
      </w:r>
      <w:r w:rsidR="00E91719" w:rsidRPr="00DC6818">
        <w:rPr>
          <w:rFonts w:ascii="Arial" w:hAnsi="Arial" w:cs="Arial"/>
          <w:color w:val="1F4E79" w:themeColor="accent1" w:themeShade="80"/>
        </w:rPr>
        <w:t>that extends</w:t>
      </w:r>
      <w:r w:rsidR="00182B97" w:rsidRPr="00DC6818">
        <w:rPr>
          <w:rFonts w:ascii="Arial" w:hAnsi="Arial" w:cs="Arial"/>
          <w:color w:val="1F4E79" w:themeColor="accent1" w:themeShade="80"/>
        </w:rPr>
        <w:t xml:space="preserve"> institution-</w:t>
      </w:r>
      <w:r w:rsidR="00E91719" w:rsidRPr="00DC6818">
        <w:rPr>
          <w:rFonts w:ascii="Arial" w:hAnsi="Arial" w:cs="Arial"/>
          <w:color w:val="1F4E79" w:themeColor="accent1" w:themeShade="80"/>
        </w:rPr>
        <w:t>wide, or beyond.</w:t>
      </w:r>
    </w:p>
    <w:p w14:paraId="73783FB1" w14:textId="77777777" w:rsidR="00D85503" w:rsidRPr="00DC6818" w:rsidRDefault="00D85503" w:rsidP="00DC6818">
      <w:pPr>
        <w:spacing w:after="0" w:line="360" w:lineRule="auto"/>
        <w:rPr>
          <w:rFonts w:ascii="Arial" w:hAnsi="Arial" w:cs="Arial"/>
          <w:color w:val="1F4E79" w:themeColor="accent1" w:themeShade="80"/>
        </w:rPr>
      </w:pPr>
    </w:p>
    <w:p w14:paraId="74060206" w14:textId="21D1B81C" w:rsidR="00D85503" w:rsidRPr="00DC6818" w:rsidRDefault="00D85503" w:rsidP="00DC6818">
      <w:pPr>
        <w:spacing w:after="0" w:line="360" w:lineRule="auto"/>
        <w:rPr>
          <w:rFonts w:ascii="Arial" w:hAnsi="Arial" w:cs="Arial"/>
          <w:color w:val="1F4E79" w:themeColor="accent1" w:themeShade="80"/>
        </w:rPr>
        <w:sectPr w:rsidR="00D85503" w:rsidRPr="00DC6818" w:rsidSect="00400E6A">
          <w:headerReference w:type="default" r:id="rId14"/>
          <w:footerReference w:type="default" r:id="rId15"/>
          <w:pgSz w:w="11906" w:h="16838"/>
          <w:pgMar w:top="993" w:right="1440" w:bottom="1440" w:left="1440" w:header="708" w:footer="708" w:gutter="0"/>
          <w:cols w:space="708"/>
          <w:docGrid w:linePitch="360"/>
        </w:sectPr>
      </w:pPr>
    </w:p>
    <w:p w14:paraId="2588991E" w14:textId="77777777" w:rsidR="00D85503" w:rsidRPr="00DC6818" w:rsidRDefault="00D85503"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lastRenderedPageBreak/>
        <w:t>Table 1: Example of a PFHEA Professional Activity Grid</w:t>
      </w:r>
    </w:p>
    <w:p w14:paraId="0466CDF9" w14:textId="77777777" w:rsidR="00D85503" w:rsidRPr="00DC6818" w:rsidRDefault="00D85503" w:rsidP="00DC6818">
      <w:pPr>
        <w:spacing w:after="0" w:line="360" w:lineRule="auto"/>
        <w:rPr>
          <w:rFonts w:ascii="Arial" w:hAnsi="Arial" w:cs="Arial"/>
          <w:color w:val="1F4E79" w:themeColor="accent1" w:themeShade="80"/>
        </w:rPr>
      </w:pPr>
    </w:p>
    <w:tbl>
      <w:tblPr>
        <w:tblStyle w:val="TableGrid1"/>
        <w:tblW w:w="14283" w:type="dxa"/>
        <w:tblLayout w:type="fixed"/>
        <w:tblLook w:val="04A0" w:firstRow="1" w:lastRow="0" w:firstColumn="1" w:lastColumn="0" w:noHBand="0" w:noVBand="1"/>
      </w:tblPr>
      <w:tblGrid>
        <w:gridCol w:w="5353"/>
        <w:gridCol w:w="1488"/>
        <w:gridCol w:w="1488"/>
        <w:gridCol w:w="1489"/>
        <w:gridCol w:w="1488"/>
        <w:gridCol w:w="1589"/>
        <w:gridCol w:w="1388"/>
      </w:tblGrid>
      <w:tr w:rsidR="00DC6818" w:rsidRPr="00DC6818" w14:paraId="586FBA3B" w14:textId="77777777" w:rsidTr="009B0FD7">
        <w:trPr>
          <w:trHeight w:val="2160"/>
          <w:tblHeader/>
        </w:trPr>
        <w:tc>
          <w:tcPr>
            <w:tcW w:w="5353" w:type="dxa"/>
          </w:tcPr>
          <w:p w14:paraId="76F8742A"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Examples of Professional Practice</w:t>
            </w:r>
          </w:p>
        </w:tc>
        <w:tc>
          <w:tcPr>
            <w:tcW w:w="1488" w:type="dxa"/>
          </w:tcPr>
          <w:p w14:paraId="348D5DA1"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w:t>
            </w:r>
            <w:proofErr w:type="gramStart"/>
            <w:r w:rsidRPr="00DC6818">
              <w:rPr>
                <w:color w:val="1F4E79" w:themeColor="accent1" w:themeShade="80"/>
                <w:sz w:val="22"/>
                <w:szCs w:val="22"/>
              </w:rPr>
              <w:t>4:i</w:t>
            </w:r>
            <w:proofErr w:type="gramEnd"/>
            <w:r w:rsidRPr="00DC6818">
              <w:rPr>
                <w:color w:val="1F4E79" w:themeColor="accent1" w:themeShade="80"/>
                <w:sz w:val="22"/>
                <w:szCs w:val="22"/>
              </w:rPr>
              <w:t xml:space="preserve"> </w:t>
            </w:r>
          </w:p>
          <w:p w14:paraId="2E4DB265"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Engagement with / Championing the Standards and Dimensions of the UK PSF</w:t>
            </w:r>
          </w:p>
        </w:tc>
        <w:tc>
          <w:tcPr>
            <w:tcW w:w="1488" w:type="dxa"/>
          </w:tcPr>
          <w:p w14:paraId="75C19C6A"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w:t>
            </w:r>
            <w:proofErr w:type="gramStart"/>
            <w:r w:rsidRPr="00DC6818">
              <w:rPr>
                <w:color w:val="1F4E79" w:themeColor="accent1" w:themeShade="80"/>
                <w:sz w:val="22"/>
                <w:szCs w:val="22"/>
              </w:rPr>
              <w:t>4:ii</w:t>
            </w:r>
            <w:proofErr w:type="gramEnd"/>
          </w:p>
          <w:p w14:paraId="1F9A728A"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Strategic leadership in teaching and learning:</w:t>
            </w:r>
          </w:p>
        </w:tc>
        <w:tc>
          <w:tcPr>
            <w:tcW w:w="1489" w:type="dxa"/>
          </w:tcPr>
          <w:p w14:paraId="0328DE7F"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w:t>
            </w:r>
            <w:proofErr w:type="gramStart"/>
            <w:r w:rsidRPr="00DC6818">
              <w:rPr>
                <w:color w:val="1F4E79" w:themeColor="accent1" w:themeShade="80"/>
                <w:sz w:val="22"/>
                <w:szCs w:val="22"/>
              </w:rPr>
              <w:t>4:iii</w:t>
            </w:r>
            <w:proofErr w:type="gramEnd"/>
          </w:p>
          <w:p w14:paraId="51EC50C1"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Policies and Strategies</w:t>
            </w:r>
          </w:p>
        </w:tc>
        <w:tc>
          <w:tcPr>
            <w:tcW w:w="1488" w:type="dxa"/>
          </w:tcPr>
          <w:p w14:paraId="71E2D2CE"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w:t>
            </w:r>
            <w:proofErr w:type="gramStart"/>
            <w:r w:rsidRPr="00DC6818">
              <w:rPr>
                <w:color w:val="1F4E79" w:themeColor="accent1" w:themeShade="80"/>
                <w:sz w:val="22"/>
                <w:szCs w:val="22"/>
              </w:rPr>
              <w:t>4:iv</w:t>
            </w:r>
            <w:proofErr w:type="gramEnd"/>
          </w:p>
          <w:p w14:paraId="25BE1FC0"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Integrated Academic Practice</w:t>
            </w:r>
          </w:p>
          <w:p w14:paraId="09D4C66B" w14:textId="77777777" w:rsidR="00D85503" w:rsidRPr="00DC6818" w:rsidRDefault="00D85503" w:rsidP="00DC6818">
            <w:pPr>
              <w:spacing w:line="360" w:lineRule="auto"/>
              <w:rPr>
                <w:color w:val="1F4E79" w:themeColor="accent1" w:themeShade="80"/>
                <w:sz w:val="22"/>
                <w:szCs w:val="22"/>
              </w:rPr>
            </w:pPr>
          </w:p>
        </w:tc>
        <w:tc>
          <w:tcPr>
            <w:tcW w:w="1589" w:type="dxa"/>
          </w:tcPr>
          <w:p w14:paraId="42CCBD27"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w:t>
            </w:r>
            <w:proofErr w:type="gramStart"/>
            <w:r w:rsidRPr="00DC6818">
              <w:rPr>
                <w:color w:val="1F4E79" w:themeColor="accent1" w:themeShade="80"/>
                <w:sz w:val="22"/>
                <w:szCs w:val="22"/>
              </w:rPr>
              <w:t>4:v</w:t>
            </w:r>
            <w:proofErr w:type="gramEnd"/>
          </w:p>
          <w:p w14:paraId="4381698B"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Continuing Professional Development</w:t>
            </w:r>
          </w:p>
        </w:tc>
        <w:tc>
          <w:tcPr>
            <w:tcW w:w="1388" w:type="dxa"/>
          </w:tcPr>
          <w:p w14:paraId="56BAD44F"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Dates</w:t>
            </w:r>
          </w:p>
        </w:tc>
      </w:tr>
      <w:tr w:rsidR="00DC6818" w:rsidRPr="00DC6818" w14:paraId="05A01423" w14:textId="77777777" w:rsidTr="009B0FD7">
        <w:tc>
          <w:tcPr>
            <w:tcW w:w="5353" w:type="dxa"/>
          </w:tcPr>
          <w:p w14:paraId="514859FA"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Writing and implementing an institutional policy on learning and teaching</w:t>
            </w:r>
          </w:p>
        </w:tc>
        <w:tc>
          <w:tcPr>
            <w:tcW w:w="1488" w:type="dxa"/>
            <w:vAlign w:val="center"/>
          </w:tcPr>
          <w:p w14:paraId="5FB09EEA"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AA1,3,4       K2,3,4,5,6           V1,2,4</w:t>
            </w:r>
          </w:p>
        </w:tc>
        <w:tc>
          <w:tcPr>
            <w:tcW w:w="1488" w:type="dxa"/>
            <w:vAlign w:val="center"/>
          </w:tcPr>
          <w:p w14:paraId="15CD61B5"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9" w:type="dxa"/>
            <w:vAlign w:val="center"/>
          </w:tcPr>
          <w:p w14:paraId="032A2969"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8" w:type="dxa"/>
            <w:vAlign w:val="center"/>
          </w:tcPr>
          <w:p w14:paraId="03834DA8" w14:textId="77777777" w:rsidR="00D85503" w:rsidRPr="00DC6818" w:rsidRDefault="00D85503" w:rsidP="00DC6818">
            <w:pPr>
              <w:spacing w:line="360" w:lineRule="auto"/>
              <w:rPr>
                <w:color w:val="1F4E79" w:themeColor="accent1" w:themeShade="80"/>
                <w:sz w:val="22"/>
                <w:szCs w:val="22"/>
              </w:rPr>
            </w:pPr>
          </w:p>
        </w:tc>
        <w:tc>
          <w:tcPr>
            <w:tcW w:w="1589" w:type="dxa"/>
            <w:vAlign w:val="center"/>
          </w:tcPr>
          <w:p w14:paraId="5F46D576" w14:textId="77777777" w:rsidR="00D85503" w:rsidRPr="00DC6818" w:rsidRDefault="00D85503" w:rsidP="00DC6818">
            <w:pPr>
              <w:spacing w:line="360" w:lineRule="auto"/>
              <w:rPr>
                <w:color w:val="1F4E79" w:themeColor="accent1" w:themeShade="80"/>
                <w:sz w:val="22"/>
                <w:szCs w:val="22"/>
              </w:rPr>
            </w:pPr>
          </w:p>
        </w:tc>
        <w:tc>
          <w:tcPr>
            <w:tcW w:w="1388" w:type="dxa"/>
          </w:tcPr>
          <w:p w14:paraId="3B77FFE0" w14:textId="7BFB43F5"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20</w:t>
            </w:r>
            <w:r w:rsidR="009D2BE0" w:rsidRPr="00DC6818">
              <w:rPr>
                <w:color w:val="1F4E79" w:themeColor="accent1" w:themeShade="80"/>
                <w:sz w:val="22"/>
                <w:szCs w:val="22"/>
              </w:rPr>
              <w:t>20</w:t>
            </w:r>
          </w:p>
        </w:tc>
      </w:tr>
      <w:tr w:rsidR="00DC6818" w:rsidRPr="00DC6818" w14:paraId="227C071F" w14:textId="77777777" w:rsidTr="009B0FD7">
        <w:tc>
          <w:tcPr>
            <w:tcW w:w="5353" w:type="dxa"/>
          </w:tcPr>
          <w:p w14:paraId="69313B6F" w14:textId="6C3B0FAC"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Chair of a national PSRB Board</w:t>
            </w:r>
          </w:p>
        </w:tc>
        <w:tc>
          <w:tcPr>
            <w:tcW w:w="1488" w:type="dxa"/>
          </w:tcPr>
          <w:p w14:paraId="20C1FE6C"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AA5, K1, 6 V4</w:t>
            </w:r>
          </w:p>
        </w:tc>
        <w:tc>
          <w:tcPr>
            <w:tcW w:w="1488" w:type="dxa"/>
          </w:tcPr>
          <w:p w14:paraId="4D4A3AB1"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9" w:type="dxa"/>
          </w:tcPr>
          <w:p w14:paraId="33BA80C0"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8" w:type="dxa"/>
          </w:tcPr>
          <w:p w14:paraId="14EA2789" w14:textId="77777777" w:rsidR="00D85503" w:rsidRPr="00DC6818" w:rsidRDefault="00D85503" w:rsidP="00DC6818">
            <w:pPr>
              <w:spacing w:line="360" w:lineRule="auto"/>
              <w:rPr>
                <w:color w:val="1F4E79" w:themeColor="accent1" w:themeShade="80"/>
                <w:sz w:val="22"/>
                <w:szCs w:val="22"/>
              </w:rPr>
            </w:pPr>
          </w:p>
        </w:tc>
        <w:tc>
          <w:tcPr>
            <w:tcW w:w="1589" w:type="dxa"/>
          </w:tcPr>
          <w:p w14:paraId="75FB67D1" w14:textId="77777777" w:rsidR="00D85503" w:rsidRPr="00DC6818" w:rsidRDefault="00D85503" w:rsidP="00DC6818">
            <w:pPr>
              <w:spacing w:line="360" w:lineRule="auto"/>
              <w:rPr>
                <w:color w:val="1F4E79" w:themeColor="accent1" w:themeShade="80"/>
                <w:sz w:val="22"/>
                <w:szCs w:val="22"/>
              </w:rPr>
            </w:pPr>
          </w:p>
        </w:tc>
        <w:tc>
          <w:tcPr>
            <w:tcW w:w="1388" w:type="dxa"/>
          </w:tcPr>
          <w:p w14:paraId="48CAADD8" w14:textId="3E4281AA"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20</w:t>
            </w:r>
            <w:r w:rsidR="009D2BE0" w:rsidRPr="00DC6818">
              <w:rPr>
                <w:color w:val="1F4E79" w:themeColor="accent1" w:themeShade="80"/>
                <w:sz w:val="22"/>
                <w:szCs w:val="22"/>
              </w:rPr>
              <w:t>1</w:t>
            </w:r>
            <w:r w:rsidR="004D168E" w:rsidRPr="00DC6818">
              <w:rPr>
                <w:color w:val="1F4E79" w:themeColor="accent1" w:themeShade="80"/>
                <w:sz w:val="22"/>
                <w:szCs w:val="22"/>
              </w:rPr>
              <w:t>8</w:t>
            </w:r>
            <w:r w:rsidR="009D2BE0" w:rsidRPr="00DC6818">
              <w:rPr>
                <w:color w:val="1F4E79" w:themeColor="accent1" w:themeShade="80"/>
                <w:sz w:val="22"/>
                <w:szCs w:val="22"/>
              </w:rPr>
              <w:t>-2</w:t>
            </w:r>
            <w:r w:rsidR="004D168E" w:rsidRPr="00DC6818">
              <w:rPr>
                <w:color w:val="1F4E79" w:themeColor="accent1" w:themeShade="80"/>
                <w:sz w:val="22"/>
                <w:szCs w:val="22"/>
              </w:rPr>
              <w:t>2</w:t>
            </w:r>
          </w:p>
        </w:tc>
      </w:tr>
      <w:tr w:rsidR="00DC6818" w:rsidRPr="00DC6818" w14:paraId="70C93A9A" w14:textId="77777777" w:rsidTr="009B0FD7">
        <w:tc>
          <w:tcPr>
            <w:tcW w:w="5353" w:type="dxa"/>
          </w:tcPr>
          <w:p w14:paraId="0B29E6F7"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 xml:space="preserve">Author of internationally recognised </w:t>
            </w:r>
            <w:proofErr w:type="gramStart"/>
            <w:r w:rsidRPr="00DC6818">
              <w:rPr>
                <w:color w:val="1F4E79" w:themeColor="accent1" w:themeShade="80"/>
                <w:sz w:val="22"/>
                <w:szCs w:val="22"/>
              </w:rPr>
              <w:t>text book</w:t>
            </w:r>
            <w:proofErr w:type="gramEnd"/>
            <w:r w:rsidRPr="00DC6818">
              <w:rPr>
                <w:color w:val="1F4E79" w:themeColor="accent1" w:themeShade="80"/>
                <w:sz w:val="22"/>
                <w:szCs w:val="22"/>
              </w:rPr>
              <w:t xml:space="preserve"> in my subject area (reference)</w:t>
            </w:r>
          </w:p>
        </w:tc>
        <w:tc>
          <w:tcPr>
            <w:tcW w:w="1488" w:type="dxa"/>
          </w:tcPr>
          <w:p w14:paraId="618E35C5"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AA5, K1, 2 V3</w:t>
            </w:r>
          </w:p>
        </w:tc>
        <w:tc>
          <w:tcPr>
            <w:tcW w:w="1488" w:type="dxa"/>
          </w:tcPr>
          <w:p w14:paraId="27B1AE92"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9" w:type="dxa"/>
          </w:tcPr>
          <w:p w14:paraId="6682CF02" w14:textId="77777777" w:rsidR="00D85503" w:rsidRPr="00DC6818" w:rsidRDefault="00D85503" w:rsidP="00DC6818">
            <w:pPr>
              <w:spacing w:line="360" w:lineRule="auto"/>
              <w:rPr>
                <w:color w:val="1F4E79" w:themeColor="accent1" w:themeShade="80"/>
                <w:sz w:val="22"/>
                <w:szCs w:val="22"/>
              </w:rPr>
            </w:pPr>
          </w:p>
        </w:tc>
        <w:tc>
          <w:tcPr>
            <w:tcW w:w="1488" w:type="dxa"/>
          </w:tcPr>
          <w:p w14:paraId="434C73DE"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589" w:type="dxa"/>
          </w:tcPr>
          <w:p w14:paraId="6705D3F4"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388" w:type="dxa"/>
          </w:tcPr>
          <w:p w14:paraId="65A11C58" w14:textId="10A3C7C0"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Published 20</w:t>
            </w:r>
            <w:r w:rsidR="009D2BE0" w:rsidRPr="00DC6818">
              <w:rPr>
                <w:color w:val="1F4E79" w:themeColor="accent1" w:themeShade="80"/>
                <w:sz w:val="22"/>
                <w:szCs w:val="22"/>
              </w:rPr>
              <w:t>18</w:t>
            </w:r>
          </w:p>
        </w:tc>
      </w:tr>
      <w:tr w:rsidR="00DC6818" w:rsidRPr="00DC6818" w14:paraId="3DBC79E2" w14:textId="77777777" w:rsidTr="009B0FD7">
        <w:trPr>
          <w:trHeight w:val="688"/>
        </w:trPr>
        <w:tc>
          <w:tcPr>
            <w:tcW w:w="5353" w:type="dxa"/>
          </w:tcPr>
          <w:p w14:paraId="72DA0F97" w14:textId="49E71B2E" w:rsidR="00D85503" w:rsidRPr="00DC6818" w:rsidRDefault="00182B97" w:rsidP="00DC6818">
            <w:pPr>
              <w:spacing w:line="360" w:lineRule="auto"/>
              <w:rPr>
                <w:color w:val="1F4E79" w:themeColor="accent1" w:themeShade="80"/>
                <w:sz w:val="22"/>
                <w:szCs w:val="22"/>
              </w:rPr>
            </w:pPr>
            <w:r w:rsidRPr="00DC6818">
              <w:rPr>
                <w:color w:val="1F4E79" w:themeColor="accent1" w:themeShade="80"/>
                <w:sz w:val="22"/>
                <w:szCs w:val="22"/>
              </w:rPr>
              <w:t>Cross-</w:t>
            </w:r>
            <w:r w:rsidR="00D85503" w:rsidRPr="00DC6818">
              <w:rPr>
                <w:color w:val="1F4E79" w:themeColor="accent1" w:themeShade="80"/>
                <w:sz w:val="22"/>
                <w:szCs w:val="22"/>
              </w:rPr>
              <w:t xml:space="preserve">institutional leadership of a group to </w:t>
            </w:r>
            <w:proofErr w:type="gramStart"/>
            <w:r w:rsidR="00D85503" w:rsidRPr="00DC6818">
              <w:rPr>
                <w:color w:val="1F4E79" w:themeColor="accent1" w:themeShade="80"/>
                <w:sz w:val="22"/>
                <w:szCs w:val="22"/>
              </w:rPr>
              <w:t>introduce  a</w:t>
            </w:r>
            <w:proofErr w:type="gramEnd"/>
            <w:r w:rsidR="00D85503" w:rsidRPr="00DC6818">
              <w:rPr>
                <w:color w:val="1F4E79" w:themeColor="accent1" w:themeShade="80"/>
                <w:sz w:val="22"/>
                <w:szCs w:val="22"/>
              </w:rPr>
              <w:t xml:space="preserve"> multi-disciplinary unit</w:t>
            </w:r>
          </w:p>
        </w:tc>
        <w:tc>
          <w:tcPr>
            <w:tcW w:w="1488" w:type="dxa"/>
          </w:tcPr>
          <w:p w14:paraId="3295188E"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AA1-5, K1-3, V 1-4</w:t>
            </w:r>
          </w:p>
        </w:tc>
        <w:tc>
          <w:tcPr>
            <w:tcW w:w="1488" w:type="dxa"/>
          </w:tcPr>
          <w:p w14:paraId="1CDBCD70"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9" w:type="dxa"/>
          </w:tcPr>
          <w:p w14:paraId="376510F6" w14:textId="77777777" w:rsidR="00D85503" w:rsidRPr="00DC6818" w:rsidRDefault="00D85503" w:rsidP="00DC6818">
            <w:pPr>
              <w:spacing w:line="360" w:lineRule="auto"/>
              <w:rPr>
                <w:color w:val="1F4E79" w:themeColor="accent1" w:themeShade="80"/>
                <w:sz w:val="22"/>
                <w:szCs w:val="22"/>
              </w:rPr>
            </w:pPr>
          </w:p>
        </w:tc>
        <w:tc>
          <w:tcPr>
            <w:tcW w:w="1488" w:type="dxa"/>
          </w:tcPr>
          <w:p w14:paraId="3B488DF3"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589" w:type="dxa"/>
          </w:tcPr>
          <w:p w14:paraId="697A8249" w14:textId="77777777" w:rsidR="00D85503" w:rsidRPr="00DC6818" w:rsidRDefault="00D85503" w:rsidP="00DC6818">
            <w:pPr>
              <w:spacing w:line="360" w:lineRule="auto"/>
              <w:rPr>
                <w:color w:val="1F4E79" w:themeColor="accent1" w:themeShade="80"/>
                <w:sz w:val="22"/>
                <w:szCs w:val="22"/>
              </w:rPr>
            </w:pPr>
          </w:p>
        </w:tc>
        <w:tc>
          <w:tcPr>
            <w:tcW w:w="1388" w:type="dxa"/>
          </w:tcPr>
          <w:p w14:paraId="1BE510A6" w14:textId="7CE182FD"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201</w:t>
            </w:r>
            <w:r w:rsidR="009D2BE0" w:rsidRPr="00DC6818">
              <w:rPr>
                <w:color w:val="1F4E79" w:themeColor="accent1" w:themeShade="80"/>
                <w:sz w:val="22"/>
                <w:szCs w:val="22"/>
              </w:rPr>
              <w:t>8-2</w:t>
            </w:r>
            <w:r w:rsidR="00D858C8" w:rsidRPr="00DC6818">
              <w:rPr>
                <w:color w:val="1F4E79" w:themeColor="accent1" w:themeShade="80"/>
                <w:sz w:val="22"/>
                <w:szCs w:val="22"/>
              </w:rPr>
              <w:t>2</w:t>
            </w:r>
            <w:r w:rsidR="009D2BE0" w:rsidRPr="00DC6818">
              <w:rPr>
                <w:color w:val="1F4E79" w:themeColor="accent1" w:themeShade="80"/>
                <w:sz w:val="22"/>
                <w:szCs w:val="22"/>
              </w:rPr>
              <w:t xml:space="preserve">  </w:t>
            </w:r>
          </w:p>
        </w:tc>
      </w:tr>
      <w:tr w:rsidR="00DC6818" w:rsidRPr="00DC6818" w14:paraId="242D59D9" w14:textId="77777777" w:rsidTr="009B0FD7">
        <w:tc>
          <w:tcPr>
            <w:tcW w:w="5353" w:type="dxa"/>
          </w:tcPr>
          <w:p w14:paraId="029CBB2E"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 xml:space="preserve">Executive member of international professional specific education group setting the curriculum and </w:t>
            </w:r>
            <w:r w:rsidRPr="00DC6818">
              <w:rPr>
                <w:color w:val="1F4E79" w:themeColor="accent1" w:themeShade="80"/>
                <w:sz w:val="22"/>
                <w:szCs w:val="22"/>
              </w:rPr>
              <w:lastRenderedPageBreak/>
              <w:t>international standards for UG teaching and learning in this professional area</w:t>
            </w:r>
          </w:p>
        </w:tc>
        <w:tc>
          <w:tcPr>
            <w:tcW w:w="1488" w:type="dxa"/>
          </w:tcPr>
          <w:p w14:paraId="51C592A6"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lastRenderedPageBreak/>
              <w:t>AA1-4, K1, V3,4</w:t>
            </w:r>
          </w:p>
        </w:tc>
        <w:tc>
          <w:tcPr>
            <w:tcW w:w="1488" w:type="dxa"/>
          </w:tcPr>
          <w:p w14:paraId="2397DA54"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9" w:type="dxa"/>
          </w:tcPr>
          <w:p w14:paraId="139F81D7"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8" w:type="dxa"/>
          </w:tcPr>
          <w:p w14:paraId="6944C6DB" w14:textId="77777777" w:rsidR="00D85503" w:rsidRPr="00DC6818" w:rsidRDefault="00D85503" w:rsidP="00DC6818">
            <w:pPr>
              <w:spacing w:line="360" w:lineRule="auto"/>
              <w:rPr>
                <w:color w:val="1F4E79" w:themeColor="accent1" w:themeShade="80"/>
                <w:sz w:val="22"/>
                <w:szCs w:val="22"/>
              </w:rPr>
            </w:pPr>
          </w:p>
        </w:tc>
        <w:tc>
          <w:tcPr>
            <w:tcW w:w="1589" w:type="dxa"/>
          </w:tcPr>
          <w:p w14:paraId="0E8DB0C7"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388" w:type="dxa"/>
          </w:tcPr>
          <w:p w14:paraId="6CC38760" w14:textId="0FEB659A"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201</w:t>
            </w:r>
            <w:r w:rsidR="00D858C8" w:rsidRPr="00DC6818">
              <w:rPr>
                <w:color w:val="1F4E79" w:themeColor="accent1" w:themeShade="80"/>
                <w:sz w:val="22"/>
                <w:szCs w:val="22"/>
              </w:rPr>
              <w:t>7</w:t>
            </w:r>
            <w:r w:rsidRPr="00DC6818">
              <w:rPr>
                <w:color w:val="1F4E79" w:themeColor="accent1" w:themeShade="80"/>
                <w:sz w:val="22"/>
                <w:szCs w:val="22"/>
              </w:rPr>
              <w:t xml:space="preserve">- </w:t>
            </w:r>
            <w:r w:rsidR="009D2BE0" w:rsidRPr="00DC6818">
              <w:rPr>
                <w:color w:val="1F4E79" w:themeColor="accent1" w:themeShade="80"/>
                <w:sz w:val="22"/>
                <w:szCs w:val="22"/>
              </w:rPr>
              <w:t>present</w:t>
            </w:r>
          </w:p>
        </w:tc>
      </w:tr>
      <w:tr w:rsidR="00FE6A3C" w:rsidRPr="00DC6818" w14:paraId="542805E1" w14:textId="77777777" w:rsidTr="009B0FD7">
        <w:tc>
          <w:tcPr>
            <w:tcW w:w="5353" w:type="dxa"/>
          </w:tcPr>
          <w:p w14:paraId="7ADCA9ED" w14:textId="70C45E03" w:rsidR="00D85503" w:rsidRPr="00DC6818" w:rsidRDefault="00652472" w:rsidP="00DC6818">
            <w:pPr>
              <w:spacing w:line="360" w:lineRule="auto"/>
              <w:rPr>
                <w:color w:val="1F4E79" w:themeColor="accent1" w:themeShade="80"/>
                <w:sz w:val="22"/>
                <w:szCs w:val="22"/>
              </w:rPr>
            </w:pPr>
            <w:proofErr w:type="gramStart"/>
            <w:r w:rsidRPr="00DC6818">
              <w:rPr>
                <w:color w:val="1F4E79" w:themeColor="accent1" w:themeShade="80"/>
                <w:sz w:val="22"/>
                <w:szCs w:val="22"/>
              </w:rPr>
              <w:t>Insert  rows</w:t>
            </w:r>
            <w:proofErr w:type="gramEnd"/>
            <w:r w:rsidRPr="00DC6818">
              <w:rPr>
                <w:color w:val="1F4E79" w:themeColor="accent1" w:themeShade="80"/>
                <w:sz w:val="22"/>
                <w:szCs w:val="22"/>
              </w:rPr>
              <w:t xml:space="preserve"> as needed</w:t>
            </w:r>
          </w:p>
        </w:tc>
        <w:tc>
          <w:tcPr>
            <w:tcW w:w="1488" w:type="dxa"/>
          </w:tcPr>
          <w:p w14:paraId="7E6FEFF7" w14:textId="77777777" w:rsidR="00D85503" w:rsidRPr="00DC6818" w:rsidRDefault="00D85503" w:rsidP="00DC6818">
            <w:pPr>
              <w:spacing w:line="360" w:lineRule="auto"/>
              <w:rPr>
                <w:color w:val="1F4E79" w:themeColor="accent1" w:themeShade="80"/>
                <w:sz w:val="22"/>
                <w:szCs w:val="22"/>
              </w:rPr>
            </w:pPr>
          </w:p>
        </w:tc>
        <w:tc>
          <w:tcPr>
            <w:tcW w:w="1488" w:type="dxa"/>
          </w:tcPr>
          <w:p w14:paraId="2755D523" w14:textId="77777777" w:rsidR="00D85503" w:rsidRPr="00DC6818" w:rsidRDefault="00D85503" w:rsidP="00DC6818">
            <w:pPr>
              <w:spacing w:line="360" w:lineRule="auto"/>
              <w:rPr>
                <w:color w:val="1F4E79" w:themeColor="accent1" w:themeShade="80"/>
                <w:sz w:val="22"/>
                <w:szCs w:val="22"/>
              </w:rPr>
            </w:pPr>
          </w:p>
        </w:tc>
        <w:tc>
          <w:tcPr>
            <w:tcW w:w="1489" w:type="dxa"/>
          </w:tcPr>
          <w:p w14:paraId="22DE63AD" w14:textId="77777777" w:rsidR="00D85503" w:rsidRPr="00DC6818" w:rsidRDefault="00D85503" w:rsidP="00DC6818">
            <w:pPr>
              <w:spacing w:line="360" w:lineRule="auto"/>
              <w:rPr>
                <w:color w:val="1F4E79" w:themeColor="accent1" w:themeShade="80"/>
                <w:sz w:val="22"/>
                <w:szCs w:val="22"/>
              </w:rPr>
            </w:pPr>
          </w:p>
        </w:tc>
        <w:tc>
          <w:tcPr>
            <w:tcW w:w="1488" w:type="dxa"/>
          </w:tcPr>
          <w:p w14:paraId="48A2B405" w14:textId="77777777" w:rsidR="00D85503" w:rsidRPr="00DC6818" w:rsidRDefault="00D85503" w:rsidP="00DC6818">
            <w:pPr>
              <w:spacing w:line="360" w:lineRule="auto"/>
              <w:rPr>
                <w:color w:val="1F4E79" w:themeColor="accent1" w:themeShade="80"/>
                <w:sz w:val="22"/>
                <w:szCs w:val="22"/>
              </w:rPr>
            </w:pPr>
          </w:p>
        </w:tc>
        <w:tc>
          <w:tcPr>
            <w:tcW w:w="1589" w:type="dxa"/>
          </w:tcPr>
          <w:p w14:paraId="24E10B4B" w14:textId="77777777" w:rsidR="00D85503" w:rsidRPr="00DC6818" w:rsidRDefault="00D85503" w:rsidP="00DC6818">
            <w:pPr>
              <w:spacing w:line="360" w:lineRule="auto"/>
              <w:rPr>
                <w:color w:val="1F4E79" w:themeColor="accent1" w:themeShade="80"/>
                <w:sz w:val="22"/>
                <w:szCs w:val="22"/>
              </w:rPr>
            </w:pPr>
          </w:p>
        </w:tc>
        <w:tc>
          <w:tcPr>
            <w:tcW w:w="1388" w:type="dxa"/>
          </w:tcPr>
          <w:p w14:paraId="687B102A" w14:textId="77777777" w:rsidR="00D85503" w:rsidRPr="00DC6818" w:rsidRDefault="00D85503" w:rsidP="00DC6818">
            <w:pPr>
              <w:spacing w:line="360" w:lineRule="auto"/>
              <w:rPr>
                <w:color w:val="1F4E79" w:themeColor="accent1" w:themeShade="80"/>
                <w:sz w:val="22"/>
                <w:szCs w:val="22"/>
              </w:rPr>
            </w:pPr>
          </w:p>
        </w:tc>
      </w:tr>
    </w:tbl>
    <w:p w14:paraId="4074175F" w14:textId="77777777" w:rsidR="00D85503" w:rsidRPr="00DC6818" w:rsidRDefault="00D85503" w:rsidP="00DC6818">
      <w:pPr>
        <w:spacing w:after="0" w:line="360" w:lineRule="auto"/>
        <w:rPr>
          <w:rFonts w:ascii="Arial" w:hAnsi="Arial" w:cs="Arial"/>
          <w:color w:val="1F4E79" w:themeColor="accent1" w:themeShade="80"/>
        </w:rPr>
      </w:pPr>
    </w:p>
    <w:p w14:paraId="40B174A6" w14:textId="77777777" w:rsidR="00D85503" w:rsidRPr="00DC6818" w:rsidRDefault="00D85503" w:rsidP="00DC6818">
      <w:pPr>
        <w:spacing w:after="0" w:line="360" w:lineRule="auto"/>
        <w:rPr>
          <w:rFonts w:ascii="Arial" w:hAnsi="Arial" w:cs="Arial"/>
          <w:color w:val="1F4E79" w:themeColor="accent1" w:themeShade="80"/>
        </w:rPr>
        <w:sectPr w:rsidR="00D85503" w:rsidRPr="00DC6818" w:rsidSect="00400E6A">
          <w:pgSz w:w="16838" w:h="11906" w:orient="landscape"/>
          <w:pgMar w:top="1440" w:right="1440" w:bottom="1440" w:left="1440" w:header="709" w:footer="709" w:gutter="0"/>
          <w:cols w:space="708"/>
          <w:docGrid w:linePitch="360"/>
        </w:sectPr>
      </w:pPr>
    </w:p>
    <w:p w14:paraId="6B82FDD6" w14:textId="02D811D9" w:rsidR="00E0097B" w:rsidRPr="00DC6818" w:rsidRDefault="00D85503" w:rsidP="00DC6818">
      <w:pPr>
        <w:pStyle w:val="Heading1"/>
        <w:spacing w:line="360" w:lineRule="auto"/>
        <w:rPr>
          <w:b/>
          <w:bCs/>
          <w:sz w:val="22"/>
          <w:szCs w:val="22"/>
        </w:rPr>
      </w:pPr>
      <w:bookmarkStart w:id="8" w:name="_Toc128641793"/>
      <w:r w:rsidRPr="00DC6818">
        <w:rPr>
          <w:b/>
          <w:bCs/>
          <w:sz w:val="22"/>
          <w:szCs w:val="22"/>
        </w:rPr>
        <w:lastRenderedPageBreak/>
        <w:t xml:space="preserve">3. </w:t>
      </w:r>
      <w:r w:rsidR="0089647B" w:rsidRPr="00DC6818">
        <w:rPr>
          <w:b/>
          <w:bCs/>
          <w:sz w:val="22"/>
          <w:szCs w:val="22"/>
        </w:rPr>
        <w:t>Presentation</w:t>
      </w:r>
      <w:r w:rsidR="00DC6818">
        <w:rPr>
          <w:b/>
          <w:bCs/>
          <w:sz w:val="22"/>
          <w:szCs w:val="22"/>
        </w:rPr>
        <w:t xml:space="preserve"> Content</w:t>
      </w:r>
      <w:bookmarkEnd w:id="8"/>
      <w:r w:rsidR="00DC6818">
        <w:rPr>
          <w:b/>
          <w:bCs/>
          <w:sz w:val="22"/>
          <w:szCs w:val="22"/>
        </w:rPr>
        <w:t xml:space="preserve"> </w:t>
      </w:r>
    </w:p>
    <w:p w14:paraId="0B8C1F48" w14:textId="79E2E70A" w:rsidR="000F5279" w:rsidRPr="00663BBB" w:rsidRDefault="000F5279" w:rsidP="00DC6818">
      <w:pPr>
        <w:spacing w:after="0" w:line="360" w:lineRule="auto"/>
        <w:rPr>
          <w:rFonts w:ascii="Arial" w:hAnsi="Arial" w:cs="Arial"/>
          <w:color w:val="1F4E79" w:themeColor="accent1" w:themeShade="80"/>
        </w:rPr>
      </w:pPr>
      <w:r w:rsidRPr="00663BBB">
        <w:rPr>
          <w:rFonts w:ascii="Arial" w:hAnsi="Arial" w:cs="Arial"/>
          <w:color w:val="1F4E79" w:themeColor="accent1" w:themeShade="80"/>
        </w:rPr>
        <w:t xml:space="preserve">Once you have assembled the above documentation, you need to develop a presentation addressing all of the 5 Areas of Activity during a </w:t>
      </w:r>
      <w:proofErr w:type="gramStart"/>
      <w:r w:rsidR="006D75A9" w:rsidRPr="00663BBB">
        <w:rPr>
          <w:rFonts w:ascii="Arial" w:hAnsi="Arial" w:cs="Arial"/>
          <w:color w:val="1F4E79" w:themeColor="accent1" w:themeShade="80"/>
        </w:rPr>
        <w:t>5</w:t>
      </w:r>
      <w:r w:rsidRPr="00663BBB">
        <w:rPr>
          <w:rFonts w:ascii="Arial" w:hAnsi="Arial" w:cs="Arial"/>
          <w:color w:val="1F4E79" w:themeColor="accent1" w:themeShade="80"/>
        </w:rPr>
        <w:t>0 minute</w:t>
      </w:r>
      <w:proofErr w:type="gramEnd"/>
      <w:r w:rsidRPr="00663BBB">
        <w:rPr>
          <w:rFonts w:ascii="Arial" w:hAnsi="Arial" w:cs="Arial"/>
          <w:color w:val="1F4E79" w:themeColor="accent1" w:themeShade="80"/>
        </w:rPr>
        <w:t xml:space="preserve"> presentation. </w:t>
      </w:r>
    </w:p>
    <w:p w14:paraId="1998CFC5" w14:textId="77777777" w:rsidR="000F5279" w:rsidRPr="00663BBB" w:rsidRDefault="000F5279" w:rsidP="00DC6818">
      <w:pPr>
        <w:spacing w:after="0" w:line="360" w:lineRule="auto"/>
        <w:rPr>
          <w:rFonts w:ascii="Arial" w:hAnsi="Arial" w:cs="Arial"/>
          <w:color w:val="1F4E79" w:themeColor="accent1" w:themeShade="80"/>
        </w:rPr>
      </w:pPr>
      <w:r w:rsidRPr="00663BBB">
        <w:rPr>
          <w:rFonts w:ascii="Arial" w:hAnsi="Arial" w:cs="Arial"/>
          <w:color w:val="1F4E79" w:themeColor="accent1" w:themeShade="80"/>
        </w:rPr>
        <w:t>This presentation can be delivered in one of two ways:</w:t>
      </w:r>
    </w:p>
    <w:p w14:paraId="16677E67" w14:textId="261A4FA2" w:rsidR="000F5279" w:rsidRPr="00663BBB" w:rsidRDefault="000F5279" w:rsidP="00DC6818">
      <w:pPr>
        <w:pStyle w:val="ListParagraph"/>
        <w:numPr>
          <w:ilvl w:val="0"/>
          <w:numId w:val="42"/>
        </w:numPr>
        <w:spacing w:after="0" w:line="360" w:lineRule="auto"/>
        <w:rPr>
          <w:rFonts w:ascii="Arial" w:hAnsi="Arial" w:cs="Arial"/>
          <w:color w:val="1F4E79" w:themeColor="accent1" w:themeShade="80"/>
        </w:rPr>
      </w:pPr>
      <w:r w:rsidRPr="00663BBB">
        <w:rPr>
          <w:rFonts w:ascii="Arial" w:hAnsi="Arial" w:cs="Arial"/>
          <w:b/>
          <w:bCs/>
          <w:color w:val="1F4E79" w:themeColor="accent1" w:themeShade="80"/>
        </w:rPr>
        <w:t>Live –</w:t>
      </w:r>
      <w:r w:rsidRPr="00663BBB">
        <w:rPr>
          <w:rFonts w:ascii="Arial" w:hAnsi="Arial" w:cs="Arial"/>
          <w:color w:val="1F4E79" w:themeColor="accent1" w:themeShade="80"/>
        </w:rPr>
        <w:t xml:space="preserve"> A live delivery of your </w:t>
      </w:r>
      <w:proofErr w:type="gramStart"/>
      <w:r w:rsidR="006D75A9" w:rsidRPr="00663BBB">
        <w:rPr>
          <w:rFonts w:ascii="Arial" w:hAnsi="Arial" w:cs="Arial"/>
          <w:color w:val="1F4E79" w:themeColor="accent1" w:themeShade="80"/>
        </w:rPr>
        <w:t>5</w:t>
      </w:r>
      <w:r w:rsidRPr="00663BBB">
        <w:rPr>
          <w:rFonts w:ascii="Arial" w:hAnsi="Arial" w:cs="Arial"/>
          <w:color w:val="1F4E79" w:themeColor="accent1" w:themeShade="80"/>
        </w:rPr>
        <w:t>0 minute</w:t>
      </w:r>
      <w:proofErr w:type="gramEnd"/>
      <w:r w:rsidRPr="00663BBB">
        <w:rPr>
          <w:rFonts w:ascii="Arial" w:hAnsi="Arial" w:cs="Arial"/>
          <w:color w:val="1F4E79" w:themeColor="accent1" w:themeShade="80"/>
        </w:rPr>
        <w:t xml:space="preserve"> presentation to the reviewing team (consisting of two reviewers). This may be face-to-face or over Microsoft Teams. It will be recorded for moderation purposes. </w:t>
      </w:r>
    </w:p>
    <w:p w14:paraId="1B68F3FC" w14:textId="08DC21B8" w:rsidR="000F5279" w:rsidRPr="00663BBB" w:rsidRDefault="000F5279" w:rsidP="00DC6818">
      <w:pPr>
        <w:pStyle w:val="ListParagraph"/>
        <w:numPr>
          <w:ilvl w:val="0"/>
          <w:numId w:val="42"/>
        </w:numPr>
        <w:spacing w:after="0" w:line="360" w:lineRule="auto"/>
        <w:rPr>
          <w:rFonts w:ascii="Arial" w:hAnsi="Arial" w:cs="Arial"/>
          <w:color w:val="1F4E79" w:themeColor="accent1" w:themeShade="80"/>
        </w:rPr>
      </w:pPr>
      <w:r w:rsidRPr="00663BBB">
        <w:rPr>
          <w:rFonts w:ascii="Arial" w:hAnsi="Arial" w:cs="Arial"/>
          <w:b/>
          <w:bCs/>
          <w:color w:val="1F4E79" w:themeColor="accent1" w:themeShade="80"/>
        </w:rPr>
        <w:t>Recorded –</w:t>
      </w:r>
      <w:r w:rsidRPr="00663BBB">
        <w:rPr>
          <w:rFonts w:ascii="Arial" w:hAnsi="Arial" w:cs="Arial"/>
          <w:color w:val="1F4E79" w:themeColor="accent1" w:themeShade="80"/>
        </w:rPr>
        <w:t xml:space="preserve"> A </w:t>
      </w:r>
      <w:proofErr w:type="spellStart"/>
      <w:r w:rsidRPr="00663BBB">
        <w:rPr>
          <w:rFonts w:ascii="Arial" w:hAnsi="Arial" w:cs="Arial"/>
          <w:color w:val="1F4E79" w:themeColor="accent1" w:themeShade="80"/>
        </w:rPr>
        <w:t>prerecorded</w:t>
      </w:r>
      <w:proofErr w:type="spellEnd"/>
      <w:r w:rsidRPr="00663BBB">
        <w:rPr>
          <w:rFonts w:ascii="Arial" w:hAnsi="Arial" w:cs="Arial"/>
          <w:color w:val="1F4E79" w:themeColor="accent1" w:themeShade="80"/>
        </w:rPr>
        <w:t xml:space="preserve"> screencast of your presentation, again lasting </w:t>
      </w:r>
      <w:r w:rsidR="006D75A9" w:rsidRPr="00663BBB">
        <w:rPr>
          <w:rFonts w:ascii="Arial" w:hAnsi="Arial" w:cs="Arial"/>
          <w:color w:val="1F4E79" w:themeColor="accent1" w:themeShade="80"/>
        </w:rPr>
        <w:t>5</w:t>
      </w:r>
      <w:r w:rsidRPr="00663BBB">
        <w:rPr>
          <w:rFonts w:ascii="Arial" w:hAnsi="Arial" w:cs="Arial"/>
          <w:color w:val="1F4E79" w:themeColor="accent1" w:themeShade="80"/>
        </w:rPr>
        <w:t xml:space="preserve">0 minutes in duration. </w:t>
      </w:r>
      <w:r w:rsidR="00663BBB" w:rsidRPr="00663BBB">
        <w:rPr>
          <w:rFonts w:ascii="Arial" w:hAnsi="Arial" w:cs="Arial"/>
          <w:color w:val="1F4E79" w:themeColor="accent1" w:themeShade="80"/>
        </w:rPr>
        <w:t xml:space="preserve">This is submitted as a hyperlink within your application form documents.  </w:t>
      </w:r>
    </w:p>
    <w:p w14:paraId="7B249EB9" w14:textId="77777777" w:rsidR="000F5279" w:rsidRPr="00DC6818" w:rsidRDefault="000F5279" w:rsidP="00DC6818">
      <w:pPr>
        <w:spacing w:after="0" w:line="360" w:lineRule="auto"/>
        <w:rPr>
          <w:rFonts w:ascii="Arial" w:hAnsi="Arial" w:cs="Arial"/>
          <w:iCs/>
          <w:color w:val="1F4E79" w:themeColor="accent1" w:themeShade="80"/>
        </w:rPr>
      </w:pPr>
    </w:p>
    <w:p w14:paraId="7FF51CAF" w14:textId="0E105502" w:rsidR="00E0097B" w:rsidRPr="00DC6818" w:rsidRDefault="00D85503" w:rsidP="00DC6818">
      <w:pPr>
        <w:spacing w:after="0" w:line="360" w:lineRule="auto"/>
        <w:rPr>
          <w:rFonts w:ascii="Arial" w:hAnsi="Arial" w:cs="Arial"/>
          <w:color w:val="1F4E79" w:themeColor="accent1" w:themeShade="80"/>
        </w:rPr>
      </w:pPr>
      <w:r w:rsidRPr="00DC6818">
        <w:rPr>
          <w:rFonts w:ascii="Arial" w:hAnsi="Arial" w:cs="Arial"/>
          <w:iCs/>
          <w:color w:val="1F4E79" w:themeColor="accent1" w:themeShade="80"/>
        </w:rPr>
        <w:t xml:space="preserve">Principal Fellows </w:t>
      </w:r>
      <w:r w:rsidR="00E0097B" w:rsidRPr="00DC6818">
        <w:rPr>
          <w:rFonts w:ascii="Arial" w:hAnsi="Arial" w:cs="Arial"/>
          <w:color w:val="1F4E79" w:themeColor="accent1" w:themeShade="80"/>
        </w:rPr>
        <w:t xml:space="preserve">need to demonstrate “a sustained record of </w:t>
      </w:r>
      <w:r w:rsidR="004D168E" w:rsidRPr="00DC6818">
        <w:rPr>
          <w:rFonts w:ascii="Arial" w:hAnsi="Arial" w:cs="Arial"/>
          <w:color w:val="1F4E79" w:themeColor="accent1" w:themeShade="80"/>
        </w:rPr>
        <w:t xml:space="preserve">effective </w:t>
      </w:r>
      <w:r w:rsidR="00E0097B" w:rsidRPr="00DC6818">
        <w:rPr>
          <w:rFonts w:ascii="Arial" w:hAnsi="Arial" w:cs="Arial"/>
          <w:color w:val="1F4E79" w:themeColor="accent1" w:themeShade="80"/>
        </w:rPr>
        <w:t xml:space="preserve">strategic leadership </w:t>
      </w:r>
      <w:r w:rsidR="004D168E" w:rsidRPr="00DC6818">
        <w:rPr>
          <w:rFonts w:ascii="Arial" w:hAnsi="Arial" w:cs="Arial"/>
          <w:color w:val="1F4E79" w:themeColor="accent1" w:themeShade="80"/>
        </w:rPr>
        <w:t xml:space="preserve">in academic practice and academic development as a key contribution to high quality student learning” </w:t>
      </w:r>
      <w:r w:rsidR="007B3C76" w:rsidRPr="00DC6818">
        <w:rPr>
          <w:rFonts w:ascii="Arial" w:hAnsi="Arial" w:cs="Arial"/>
          <w:color w:val="1F4E79" w:themeColor="accent1" w:themeShade="80"/>
        </w:rPr>
        <w:t xml:space="preserve">in their </w:t>
      </w:r>
      <w:r w:rsidR="00663BBB">
        <w:rPr>
          <w:rFonts w:ascii="Arial" w:hAnsi="Arial" w:cs="Arial"/>
          <w:color w:val="1F4E79" w:themeColor="accent1" w:themeShade="80"/>
        </w:rPr>
        <w:t>50-</w:t>
      </w:r>
      <w:r w:rsidR="007B3C76" w:rsidRPr="00DC6818">
        <w:rPr>
          <w:rFonts w:ascii="Arial" w:hAnsi="Arial" w:cs="Arial"/>
          <w:color w:val="1F4E79" w:themeColor="accent1" w:themeShade="80"/>
        </w:rPr>
        <w:t>minute pres</w:t>
      </w:r>
      <w:r w:rsidR="004F637C" w:rsidRPr="00DC6818">
        <w:rPr>
          <w:rFonts w:ascii="Arial" w:hAnsi="Arial" w:cs="Arial"/>
          <w:color w:val="1F4E79" w:themeColor="accent1" w:themeShade="80"/>
        </w:rPr>
        <w:t>e</w:t>
      </w:r>
      <w:r w:rsidR="007B3C76" w:rsidRPr="00DC6818">
        <w:rPr>
          <w:rFonts w:ascii="Arial" w:hAnsi="Arial" w:cs="Arial"/>
          <w:color w:val="1F4E79" w:themeColor="accent1" w:themeShade="80"/>
        </w:rPr>
        <w:t>ntation.</w:t>
      </w:r>
      <w:r w:rsidR="004D168E" w:rsidRPr="00DC6818">
        <w:rPr>
          <w:rFonts w:ascii="Arial" w:hAnsi="Arial" w:cs="Arial"/>
          <w:color w:val="1F4E79" w:themeColor="accent1" w:themeShade="80"/>
        </w:rPr>
        <w:t xml:space="preserve"> </w:t>
      </w:r>
    </w:p>
    <w:p w14:paraId="39EE5002" w14:textId="77777777" w:rsidR="00E0097B" w:rsidRPr="00DC6818" w:rsidRDefault="00E0097B" w:rsidP="00DC6818">
      <w:pPr>
        <w:spacing w:after="0" w:line="360" w:lineRule="auto"/>
        <w:rPr>
          <w:rFonts w:ascii="Arial" w:hAnsi="Arial" w:cs="Arial"/>
          <w:color w:val="1F4E79" w:themeColor="accent1" w:themeShade="80"/>
        </w:rPr>
      </w:pPr>
    </w:p>
    <w:p w14:paraId="421E8765" w14:textId="3B33B2EA" w:rsidR="009B1725" w:rsidRPr="00DC6818" w:rsidRDefault="00D85503" w:rsidP="00DC6818">
      <w:pPr>
        <w:spacing w:after="0" w:line="360" w:lineRule="auto"/>
        <w:rPr>
          <w:rFonts w:ascii="Arial" w:hAnsi="Arial" w:cs="Arial"/>
          <w:iCs/>
          <w:color w:val="1F4E79" w:themeColor="accent1" w:themeShade="80"/>
        </w:rPr>
      </w:pPr>
      <w:r w:rsidRPr="00DC6818">
        <w:rPr>
          <w:rFonts w:ascii="Arial" w:hAnsi="Arial" w:cs="Arial"/>
          <w:iCs/>
          <w:color w:val="1F4E79" w:themeColor="accent1" w:themeShade="80"/>
        </w:rPr>
        <w:t xml:space="preserve">Within a large institution such as Manchester Met </w:t>
      </w:r>
      <w:r w:rsidR="00E0097B" w:rsidRPr="00DC6818">
        <w:rPr>
          <w:rFonts w:ascii="Arial" w:hAnsi="Arial" w:cs="Arial"/>
          <w:iCs/>
          <w:color w:val="1F4E79" w:themeColor="accent1" w:themeShade="80"/>
        </w:rPr>
        <w:t>this could be evidenced by</w:t>
      </w:r>
      <w:r w:rsidR="00AE47EA" w:rsidRPr="00DC6818">
        <w:rPr>
          <w:rFonts w:ascii="Arial" w:hAnsi="Arial" w:cs="Arial"/>
          <w:iCs/>
          <w:color w:val="1F4E79" w:themeColor="accent1" w:themeShade="80"/>
        </w:rPr>
        <w:t xml:space="preserve"> work </w:t>
      </w:r>
      <w:r w:rsidR="004D168E" w:rsidRPr="00DC6818">
        <w:rPr>
          <w:rFonts w:ascii="Arial" w:hAnsi="Arial" w:cs="Arial"/>
          <w:iCs/>
          <w:color w:val="1F4E79" w:themeColor="accent1" w:themeShade="80"/>
        </w:rPr>
        <w:t xml:space="preserve">impacting on the </w:t>
      </w:r>
      <w:r w:rsidR="00AE47EA" w:rsidRPr="00DC6818">
        <w:rPr>
          <w:rFonts w:ascii="Arial" w:hAnsi="Arial" w:cs="Arial"/>
          <w:iCs/>
          <w:color w:val="1F4E79" w:themeColor="accent1" w:themeShade="80"/>
        </w:rPr>
        <w:t xml:space="preserve">faculty, </w:t>
      </w:r>
      <w:r w:rsidR="004D168E" w:rsidRPr="00DC6818">
        <w:rPr>
          <w:rFonts w:ascii="Arial" w:hAnsi="Arial" w:cs="Arial"/>
          <w:iCs/>
          <w:color w:val="1F4E79" w:themeColor="accent1" w:themeShade="80"/>
        </w:rPr>
        <w:t xml:space="preserve">the </w:t>
      </w:r>
      <w:r w:rsidR="00AE47EA" w:rsidRPr="00DC6818">
        <w:rPr>
          <w:rFonts w:ascii="Arial" w:hAnsi="Arial" w:cs="Arial"/>
          <w:iCs/>
          <w:color w:val="1F4E79" w:themeColor="accent1" w:themeShade="80"/>
        </w:rPr>
        <w:t>institution, or beyond the institution</w:t>
      </w:r>
      <w:r w:rsidR="004D168E" w:rsidRPr="00DC6818">
        <w:rPr>
          <w:rFonts w:ascii="Arial" w:hAnsi="Arial" w:cs="Arial"/>
          <w:iCs/>
          <w:color w:val="1F4E79" w:themeColor="accent1" w:themeShade="80"/>
        </w:rPr>
        <w:t>,</w:t>
      </w:r>
      <w:r w:rsidR="00AE47EA" w:rsidRPr="00DC6818">
        <w:rPr>
          <w:rFonts w:ascii="Arial" w:hAnsi="Arial" w:cs="Arial"/>
          <w:iCs/>
          <w:color w:val="1F4E79" w:themeColor="accent1" w:themeShade="80"/>
        </w:rPr>
        <w:t xml:space="preserve"> nationally or internationally.</w:t>
      </w:r>
    </w:p>
    <w:p w14:paraId="2DA484F4" w14:textId="77777777" w:rsidR="00E0097B" w:rsidRPr="00DC6818" w:rsidRDefault="00E0097B" w:rsidP="00DC6818">
      <w:pPr>
        <w:spacing w:after="0" w:line="360" w:lineRule="auto"/>
        <w:rPr>
          <w:rFonts w:ascii="Arial" w:hAnsi="Arial" w:cs="Arial"/>
          <w:color w:val="1F4E79" w:themeColor="accent1" w:themeShade="80"/>
        </w:rPr>
      </w:pPr>
    </w:p>
    <w:p w14:paraId="4080C61E" w14:textId="081AF9C2" w:rsidR="006B51AE" w:rsidRPr="00DC6818" w:rsidRDefault="00CB3DD9"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The critical</w:t>
      </w:r>
      <w:r w:rsidR="00D85503" w:rsidRPr="00DC6818">
        <w:rPr>
          <w:rFonts w:ascii="Arial" w:hAnsi="Arial" w:cs="Arial"/>
          <w:color w:val="1F4E79" w:themeColor="accent1" w:themeShade="80"/>
        </w:rPr>
        <w:t xml:space="preserve"> commentary </w:t>
      </w:r>
      <w:r w:rsidR="00E0097B" w:rsidRPr="00DC6818">
        <w:rPr>
          <w:rFonts w:ascii="Arial" w:hAnsi="Arial" w:cs="Arial"/>
          <w:color w:val="1F4E79" w:themeColor="accent1" w:themeShade="80"/>
        </w:rPr>
        <w:t xml:space="preserve">will be </w:t>
      </w:r>
      <w:r w:rsidR="00F02D07" w:rsidRPr="00DC6818">
        <w:rPr>
          <w:rFonts w:ascii="Arial" w:hAnsi="Arial" w:cs="Arial"/>
          <w:color w:val="1F4E79" w:themeColor="accent1" w:themeShade="80"/>
        </w:rPr>
        <w:t xml:space="preserve">analytical and evaluative in nature informed by a critical </w:t>
      </w:r>
      <w:r w:rsidR="00E0097B" w:rsidRPr="00DC6818">
        <w:rPr>
          <w:rFonts w:ascii="Arial" w:hAnsi="Arial" w:cs="Arial"/>
          <w:color w:val="1F4E79" w:themeColor="accent1" w:themeShade="80"/>
        </w:rPr>
        <w:t>reflecti</w:t>
      </w:r>
      <w:r w:rsidR="00F02D07" w:rsidRPr="00DC6818">
        <w:rPr>
          <w:rFonts w:ascii="Arial" w:hAnsi="Arial" w:cs="Arial"/>
          <w:color w:val="1F4E79" w:themeColor="accent1" w:themeShade="80"/>
        </w:rPr>
        <w:t>on on your practice.  A</w:t>
      </w:r>
      <w:r w:rsidR="00E0097B" w:rsidRPr="00DC6818">
        <w:rPr>
          <w:rFonts w:ascii="Arial" w:hAnsi="Arial" w:cs="Arial"/>
          <w:color w:val="1F4E79" w:themeColor="accent1" w:themeShade="80"/>
        </w:rPr>
        <w:t xml:space="preserve"> </w:t>
      </w:r>
      <w:r w:rsidR="00DC0E7B" w:rsidRPr="00DC6818">
        <w:rPr>
          <w:rFonts w:ascii="Arial" w:hAnsi="Arial" w:cs="Arial"/>
          <w:color w:val="1F4E79" w:themeColor="accent1" w:themeShade="80"/>
        </w:rPr>
        <w:t>descriptive</w:t>
      </w:r>
      <w:r w:rsidR="00F02D07" w:rsidRPr="00DC6818">
        <w:rPr>
          <w:rFonts w:ascii="Arial" w:hAnsi="Arial" w:cs="Arial"/>
          <w:color w:val="1F4E79" w:themeColor="accent1" w:themeShade="80"/>
        </w:rPr>
        <w:t xml:space="preserve"> account will not be sufficient, you need to explain an informed rationale for </w:t>
      </w:r>
      <w:r w:rsidR="00104703" w:rsidRPr="00DC6818">
        <w:rPr>
          <w:rFonts w:ascii="Arial" w:hAnsi="Arial" w:cs="Arial"/>
          <w:color w:val="1F4E79" w:themeColor="accent1" w:themeShade="80"/>
        </w:rPr>
        <w:t>the</w:t>
      </w:r>
      <w:r w:rsidR="00F02D07" w:rsidRPr="00DC6818">
        <w:rPr>
          <w:rFonts w:ascii="Arial" w:hAnsi="Arial" w:cs="Arial"/>
          <w:color w:val="1F4E79" w:themeColor="accent1" w:themeShade="80"/>
        </w:rPr>
        <w:t xml:space="preserve"> actions </w:t>
      </w:r>
      <w:r w:rsidR="00104703" w:rsidRPr="00DC6818">
        <w:rPr>
          <w:rFonts w:ascii="Arial" w:hAnsi="Arial" w:cs="Arial"/>
          <w:color w:val="1F4E79" w:themeColor="accent1" w:themeShade="80"/>
        </w:rPr>
        <w:t xml:space="preserve">you took, </w:t>
      </w:r>
      <w:r w:rsidR="00F02D07" w:rsidRPr="00DC6818">
        <w:rPr>
          <w:rFonts w:ascii="Arial" w:hAnsi="Arial" w:cs="Arial"/>
          <w:color w:val="1F4E79" w:themeColor="accent1" w:themeShade="80"/>
        </w:rPr>
        <w:t>the decisions you made, and demonstrate the impact of the outcomes</w:t>
      </w:r>
      <w:r w:rsidR="00D85503" w:rsidRPr="00DC6818">
        <w:rPr>
          <w:rFonts w:ascii="Arial" w:hAnsi="Arial" w:cs="Arial"/>
          <w:color w:val="1F4E79" w:themeColor="accent1" w:themeShade="80"/>
        </w:rPr>
        <w:t xml:space="preserve">. </w:t>
      </w:r>
    </w:p>
    <w:p w14:paraId="273D4517" w14:textId="77777777" w:rsidR="006B51AE" w:rsidRPr="00DC6818" w:rsidRDefault="006B51AE" w:rsidP="00DC6818">
      <w:pPr>
        <w:spacing w:after="0" w:line="360" w:lineRule="auto"/>
        <w:rPr>
          <w:rFonts w:ascii="Arial" w:hAnsi="Arial" w:cs="Arial"/>
          <w:color w:val="1F4E79" w:themeColor="accent1" w:themeShade="80"/>
        </w:rPr>
      </w:pPr>
    </w:p>
    <w:p w14:paraId="7D43DA98" w14:textId="0DEC4106" w:rsidR="00DC0E7B" w:rsidRPr="00DC6818" w:rsidRDefault="00CB3DD9"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The</w:t>
      </w:r>
      <w:r w:rsidR="00D85503" w:rsidRPr="00DC6818">
        <w:rPr>
          <w:rFonts w:ascii="Arial" w:hAnsi="Arial" w:cs="Arial"/>
          <w:color w:val="1F4E79" w:themeColor="accent1" w:themeShade="80"/>
        </w:rPr>
        <w:t xml:space="preserve"> following reflective </w:t>
      </w:r>
      <w:r w:rsidR="00DC0E7B" w:rsidRPr="00DC6818">
        <w:rPr>
          <w:rFonts w:ascii="Arial" w:hAnsi="Arial" w:cs="Arial"/>
          <w:color w:val="1F4E79" w:themeColor="accent1" w:themeShade="80"/>
        </w:rPr>
        <w:t>questions</w:t>
      </w:r>
      <w:r w:rsidR="00D85503" w:rsidRPr="00DC6818">
        <w:rPr>
          <w:rFonts w:ascii="Arial" w:hAnsi="Arial" w:cs="Arial"/>
          <w:color w:val="1F4E79" w:themeColor="accent1" w:themeShade="80"/>
        </w:rPr>
        <w:t xml:space="preserve"> may </w:t>
      </w:r>
      <w:r w:rsidR="00DC0E7B" w:rsidRPr="00DC6818">
        <w:rPr>
          <w:rFonts w:ascii="Arial" w:hAnsi="Arial" w:cs="Arial"/>
          <w:color w:val="1F4E79" w:themeColor="accent1" w:themeShade="80"/>
        </w:rPr>
        <w:t xml:space="preserve">help </w:t>
      </w:r>
      <w:r w:rsidR="00D85503" w:rsidRPr="00DC6818">
        <w:rPr>
          <w:rFonts w:ascii="Arial" w:hAnsi="Arial" w:cs="Arial"/>
          <w:color w:val="1F4E79" w:themeColor="accent1" w:themeShade="80"/>
        </w:rPr>
        <w:t>you</w:t>
      </w:r>
      <w:r w:rsidR="00182B97" w:rsidRPr="00DC6818">
        <w:rPr>
          <w:rFonts w:ascii="Arial" w:hAnsi="Arial" w:cs="Arial"/>
          <w:color w:val="1F4E79" w:themeColor="accent1" w:themeShade="80"/>
        </w:rPr>
        <w:t xml:space="preserve"> </w:t>
      </w:r>
      <w:r w:rsidRPr="00DC6818">
        <w:rPr>
          <w:rFonts w:ascii="Arial" w:hAnsi="Arial" w:cs="Arial"/>
          <w:color w:val="1F4E79" w:themeColor="accent1" w:themeShade="80"/>
        </w:rPr>
        <w:t>articulate relevant activities</w:t>
      </w:r>
      <w:r w:rsidR="009B1725" w:rsidRPr="00DC6818">
        <w:rPr>
          <w:rFonts w:ascii="Arial" w:hAnsi="Arial" w:cs="Arial"/>
          <w:color w:val="1F4E79" w:themeColor="accent1" w:themeShade="80"/>
        </w:rPr>
        <w:t xml:space="preserve"> fully</w:t>
      </w:r>
      <w:r w:rsidRPr="00DC6818">
        <w:rPr>
          <w:rFonts w:ascii="Arial" w:hAnsi="Arial" w:cs="Arial"/>
          <w:color w:val="1F4E79" w:themeColor="accent1" w:themeShade="80"/>
        </w:rPr>
        <w:t>:</w:t>
      </w:r>
    </w:p>
    <w:p w14:paraId="1BEEC01D" w14:textId="45595034" w:rsidR="00D85503" w:rsidRPr="00DC6818" w:rsidRDefault="00D85503"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What did I do? – a brief description to </w:t>
      </w:r>
      <w:r w:rsidR="00DC0E7B" w:rsidRPr="00DC6818">
        <w:rPr>
          <w:rFonts w:ascii="Arial" w:hAnsi="Arial" w:cs="Arial"/>
          <w:color w:val="1F4E79" w:themeColor="accent1" w:themeShade="80"/>
        </w:rPr>
        <w:t>initiate</w:t>
      </w:r>
      <w:r w:rsidRPr="00DC6818">
        <w:rPr>
          <w:rFonts w:ascii="Arial" w:hAnsi="Arial" w:cs="Arial"/>
          <w:color w:val="1F4E79" w:themeColor="accent1" w:themeShade="80"/>
        </w:rPr>
        <w:t xml:space="preserve"> your critical analysis</w:t>
      </w:r>
      <w:r w:rsidR="00DC0E7B" w:rsidRPr="00DC6818">
        <w:rPr>
          <w:rFonts w:ascii="Arial" w:hAnsi="Arial" w:cs="Arial"/>
          <w:color w:val="1F4E79" w:themeColor="accent1" w:themeShade="80"/>
        </w:rPr>
        <w:t>.</w:t>
      </w:r>
    </w:p>
    <w:p w14:paraId="314CE2A4" w14:textId="2F68BB14" w:rsidR="00D85503" w:rsidRPr="00DC6818" w:rsidRDefault="00D85503"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Why did I do it in that w</w:t>
      </w:r>
      <w:r w:rsidR="00182B97" w:rsidRPr="00DC6818">
        <w:rPr>
          <w:rFonts w:ascii="Arial" w:hAnsi="Arial" w:cs="Arial"/>
          <w:color w:val="1F4E79" w:themeColor="accent1" w:themeShade="80"/>
        </w:rPr>
        <w:t>ay? –</w:t>
      </w:r>
      <w:r w:rsidR="00CB3DD9" w:rsidRPr="00DC6818">
        <w:rPr>
          <w:rFonts w:ascii="Arial" w:hAnsi="Arial" w:cs="Arial"/>
          <w:color w:val="1F4E79" w:themeColor="accent1" w:themeShade="80"/>
        </w:rPr>
        <w:t xml:space="preserve"> choices made, decisions taken, your rationale.</w:t>
      </w:r>
    </w:p>
    <w:p w14:paraId="6D9F79B4" w14:textId="31C9A745" w:rsidR="00D85503" w:rsidRPr="00DC6818" w:rsidRDefault="00DC0E7B"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What</w:t>
      </w:r>
      <w:r w:rsidR="00D85503" w:rsidRPr="00DC6818">
        <w:rPr>
          <w:rFonts w:ascii="Arial" w:hAnsi="Arial" w:cs="Arial"/>
          <w:color w:val="1F4E79" w:themeColor="accent1" w:themeShade="80"/>
        </w:rPr>
        <w:t xml:space="preserve"> sch</w:t>
      </w:r>
      <w:r w:rsidR="00182B97" w:rsidRPr="00DC6818">
        <w:rPr>
          <w:rFonts w:ascii="Arial" w:hAnsi="Arial" w:cs="Arial"/>
          <w:color w:val="1F4E79" w:themeColor="accent1" w:themeShade="80"/>
        </w:rPr>
        <w:t xml:space="preserve">olarship </w:t>
      </w:r>
      <w:r w:rsidRPr="00DC6818">
        <w:rPr>
          <w:rFonts w:ascii="Arial" w:hAnsi="Arial" w:cs="Arial"/>
          <w:color w:val="1F4E79" w:themeColor="accent1" w:themeShade="80"/>
        </w:rPr>
        <w:t>support</w:t>
      </w:r>
      <w:r w:rsidR="00CB3DD9" w:rsidRPr="00DC6818">
        <w:rPr>
          <w:rFonts w:ascii="Arial" w:hAnsi="Arial" w:cs="Arial"/>
          <w:color w:val="1F4E79" w:themeColor="accent1" w:themeShade="80"/>
        </w:rPr>
        <w:t>s</w:t>
      </w:r>
      <w:r w:rsidRPr="00DC6818">
        <w:rPr>
          <w:rFonts w:ascii="Arial" w:hAnsi="Arial" w:cs="Arial"/>
          <w:color w:val="1F4E79" w:themeColor="accent1" w:themeShade="80"/>
        </w:rPr>
        <w:t xml:space="preserve"> my approach</w:t>
      </w:r>
      <w:r w:rsidR="00CB3DD9" w:rsidRPr="00DC6818">
        <w:rPr>
          <w:rFonts w:ascii="Arial" w:hAnsi="Arial" w:cs="Arial"/>
          <w:color w:val="1F4E79" w:themeColor="accent1" w:themeShade="80"/>
        </w:rPr>
        <w:t>?</w:t>
      </w:r>
      <w:r w:rsidR="00D85503" w:rsidRPr="00DC6818">
        <w:rPr>
          <w:rFonts w:ascii="Arial" w:hAnsi="Arial" w:cs="Arial"/>
          <w:color w:val="1F4E79" w:themeColor="accent1" w:themeShade="80"/>
        </w:rPr>
        <w:t xml:space="preserve"> </w:t>
      </w:r>
      <w:r w:rsidR="00CB3DD9" w:rsidRPr="00DC6818">
        <w:rPr>
          <w:rFonts w:ascii="Arial" w:hAnsi="Arial" w:cs="Arial"/>
          <w:color w:val="1F4E79" w:themeColor="accent1" w:themeShade="80"/>
        </w:rPr>
        <w:t xml:space="preserve">- </w:t>
      </w:r>
      <w:proofErr w:type="gramStart"/>
      <w:r w:rsidRPr="00DC6818">
        <w:rPr>
          <w:rFonts w:ascii="Arial" w:hAnsi="Arial" w:cs="Arial"/>
          <w:color w:val="1F4E79" w:themeColor="accent1" w:themeShade="80"/>
        </w:rPr>
        <w:t>e.g.</w:t>
      </w:r>
      <w:proofErr w:type="gramEnd"/>
      <w:r w:rsidRPr="00DC6818">
        <w:rPr>
          <w:rFonts w:ascii="Arial" w:hAnsi="Arial" w:cs="Arial"/>
          <w:color w:val="1F4E79" w:themeColor="accent1" w:themeShade="80"/>
        </w:rPr>
        <w:t xml:space="preserve"> </w:t>
      </w:r>
      <w:r w:rsidR="00D85503" w:rsidRPr="00DC6818">
        <w:rPr>
          <w:rFonts w:ascii="Arial" w:hAnsi="Arial" w:cs="Arial"/>
          <w:color w:val="1F4E79" w:themeColor="accent1" w:themeShade="80"/>
        </w:rPr>
        <w:t>pedagogical or leadership literature</w:t>
      </w:r>
      <w:r w:rsidR="00CB3DD9" w:rsidRPr="00DC6818">
        <w:rPr>
          <w:rFonts w:ascii="Arial" w:hAnsi="Arial" w:cs="Arial"/>
          <w:color w:val="1F4E79" w:themeColor="accent1" w:themeShade="80"/>
        </w:rPr>
        <w:t xml:space="preserve"> incorporated</w:t>
      </w:r>
      <w:r w:rsidRPr="00DC6818">
        <w:rPr>
          <w:rFonts w:ascii="Arial" w:hAnsi="Arial" w:cs="Arial"/>
          <w:color w:val="1F4E79" w:themeColor="accent1" w:themeShade="80"/>
        </w:rPr>
        <w:t xml:space="preserve"> as a means of underpinning your practice</w:t>
      </w:r>
      <w:r w:rsidR="00CB3DD9" w:rsidRPr="00DC6818">
        <w:rPr>
          <w:rFonts w:ascii="Arial" w:hAnsi="Arial" w:cs="Arial"/>
          <w:color w:val="1F4E79" w:themeColor="accent1" w:themeShade="80"/>
        </w:rPr>
        <w:t xml:space="preserve"> with appropriate theoretical concepts</w:t>
      </w:r>
      <w:r w:rsidR="00D85503" w:rsidRPr="00DC6818">
        <w:rPr>
          <w:rFonts w:ascii="Arial" w:hAnsi="Arial" w:cs="Arial"/>
          <w:color w:val="1F4E79" w:themeColor="accent1" w:themeShade="80"/>
        </w:rPr>
        <w:t xml:space="preserve">. </w:t>
      </w:r>
    </w:p>
    <w:p w14:paraId="1A0CDD36" w14:textId="106B88C6" w:rsidR="00D85503" w:rsidRPr="00DC6818" w:rsidRDefault="00D85503"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What was</w:t>
      </w:r>
      <w:r w:rsidR="00182B97" w:rsidRPr="00DC6818">
        <w:rPr>
          <w:rFonts w:ascii="Arial" w:hAnsi="Arial" w:cs="Arial"/>
          <w:color w:val="1F4E79" w:themeColor="accent1" w:themeShade="80"/>
        </w:rPr>
        <w:t xml:space="preserve"> the impact of my activities</w:t>
      </w:r>
      <w:r w:rsidR="00C61F24" w:rsidRPr="00DC6818">
        <w:rPr>
          <w:rFonts w:ascii="Arial" w:hAnsi="Arial" w:cs="Arial"/>
          <w:color w:val="1F4E79" w:themeColor="accent1" w:themeShade="80"/>
        </w:rPr>
        <w:t>, and w</w:t>
      </w:r>
      <w:r w:rsidRPr="00DC6818">
        <w:rPr>
          <w:rFonts w:ascii="Arial" w:hAnsi="Arial" w:cs="Arial"/>
          <w:color w:val="1F4E79" w:themeColor="accent1" w:themeShade="80"/>
        </w:rPr>
        <w:t>hat evidence can I i</w:t>
      </w:r>
      <w:r w:rsidR="00C61F24" w:rsidRPr="00DC6818">
        <w:rPr>
          <w:rFonts w:ascii="Arial" w:hAnsi="Arial" w:cs="Arial"/>
          <w:color w:val="1F4E79" w:themeColor="accent1" w:themeShade="80"/>
        </w:rPr>
        <w:t>nclude</w:t>
      </w:r>
      <w:r w:rsidRPr="00DC6818">
        <w:rPr>
          <w:rFonts w:ascii="Arial" w:hAnsi="Arial" w:cs="Arial"/>
          <w:color w:val="1F4E79" w:themeColor="accent1" w:themeShade="80"/>
        </w:rPr>
        <w:t xml:space="preserve"> to support the </w:t>
      </w:r>
      <w:r w:rsidR="00C61F24" w:rsidRPr="00DC6818">
        <w:rPr>
          <w:rFonts w:ascii="Arial" w:hAnsi="Arial" w:cs="Arial"/>
          <w:color w:val="1F4E79" w:themeColor="accent1" w:themeShade="80"/>
        </w:rPr>
        <w:t xml:space="preserve">claim of </w:t>
      </w:r>
      <w:r w:rsidRPr="00DC6818">
        <w:rPr>
          <w:rFonts w:ascii="Arial" w:hAnsi="Arial" w:cs="Arial"/>
          <w:color w:val="1F4E79" w:themeColor="accent1" w:themeShade="80"/>
        </w:rPr>
        <w:t>impact on the institu</w:t>
      </w:r>
      <w:r w:rsidR="00182B97" w:rsidRPr="00DC6818">
        <w:rPr>
          <w:rFonts w:ascii="Arial" w:hAnsi="Arial" w:cs="Arial"/>
          <w:color w:val="1F4E79" w:themeColor="accent1" w:themeShade="80"/>
        </w:rPr>
        <w:t>tion, its staff and the student</w:t>
      </w:r>
      <w:r w:rsidRPr="00DC6818">
        <w:rPr>
          <w:rFonts w:ascii="Arial" w:hAnsi="Arial" w:cs="Arial"/>
          <w:color w:val="1F4E79" w:themeColor="accent1" w:themeShade="80"/>
        </w:rPr>
        <w:t>s</w:t>
      </w:r>
      <w:r w:rsidR="00182B97" w:rsidRPr="00DC6818">
        <w:rPr>
          <w:rFonts w:ascii="Arial" w:hAnsi="Arial" w:cs="Arial"/>
          <w:color w:val="1F4E79" w:themeColor="accent1" w:themeShade="80"/>
        </w:rPr>
        <w:t>’</w:t>
      </w:r>
      <w:r w:rsidRPr="00DC6818">
        <w:rPr>
          <w:rFonts w:ascii="Arial" w:hAnsi="Arial" w:cs="Arial"/>
          <w:color w:val="1F4E79" w:themeColor="accent1" w:themeShade="80"/>
        </w:rPr>
        <w:t xml:space="preserve"> experience?</w:t>
      </w:r>
    </w:p>
    <w:p w14:paraId="7A8F2CF7" w14:textId="2F0AF880" w:rsidR="00D85503" w:rsidRPr="00DC6818" w:rsidRDefault="00D85503"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What have I learnt from this experience about myself </w:t>
      </w:r>
      <w:r w:rsidR="00856C3F" w:rsidRPr="00DC6818">
        <w:rPr>
          <w:rFonts w:ascii="Arial" w:hAnsi="Arial" w:cs="Arial"/>
          <w:color w:val="1F4E79" w:themeColor="accent1" w:themeShade="80"/>
        </w:rPr>
        <w:t xml:space="preserve">as a leader </w:t>
      </w:r>
      <w:r w:rsidRPr="00DC6818">
        <w:rPr>
          <w:rFonts w:ascii="Arial" w:hAnsi="Arial" w:cs="Arial"/>
          <w:color w:val="1F4E79" w:themeColor="accent1" w:themeShade="80"/>
        </w:rPr>
        <w:t>and /or the institution?</w:t>
      </w:r>
    </w:p>
    <w:p w14:paraId="61BD0374" w14:textId="625F7F84" w:rsidR="00D85503" w:rsidRPr="00DC6818" w:rsidRDefault="00D85503"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Where do I go from here?</w:t>
      </w:r>
      <w:r w:rsidR="00C61F24" w:rsidRPr="00DC6818">
        <w:rPr>
          <w:rFonts w:ascii="Arial" w:hAnsi="Arial" w:cs="Arial"/>
          <w:color w:val="1F4E79" w:themeColor="accent1" w:themeShade="80"/>
        </w:rPr>
        <w:t xml:space="preserve"> – including changes made by others following </w:t>
      </w:r>
      <w:r w:rsidR="009B1725" w:rsidRPr="00DC6818">
        <w:rPr>
          <w:rFonts w:ascii="Arial" w:hAnsi="Arial" w:cs="Arial"/>
          <w:color w:val="1F4E79" w:themeColor="accent1" w:themeShade="80"/>
        </w:rPr>
        <w:t xml:space="preserve">your </w:t>
      </w:r>
      <w:r w:rsidR="00104703" w:rsidRPr="00DC6818">
        <w:rPr>
          <w:rFonts w:ascii="Arial" w:hAnsi="Arial" w:cs="Arial"/>
          <w:color w:val="1F4E79" w:themeColor="accent1" w:themeShade="80"/>
        </w:rPr>
        <w:t>activities</w:t>
      </w:r>
      <w:r w:rsidR="00C61F24" w:rsidRPr="00DC6818">
        <w:rPr>
          <w:rFonts w:ascii="Arial" w:hAnsi="Arial" w:cs="Arial"/>
          <w:color w:val="1F4E79" w:themeColor="accent1" w:themeShade="80"/>
        </w:rPr>
        <w:t>.</w:t>
      </w:r>
    </w:p>
    <w:p w14:paraId="2B3A5F92" w14:textId="77777777" w:rsidR="00D85503" w:rsidRPr="00DC6818" w:rsidRDefault="00D85503" w:rsidP="00DC6818">
      <w:pPr>
        <w:spacing w:after="0" w:line="360" w:lineRule="auto"/>
        <w:rPr>
          <w:rFonts w:ascii="Arial" w:hAnsi="Arial" w:cs="Arial"/>
          <w:color w:val="1F4E79" w:themeColor="accent1" w:themeShade="80"/>
        </w:rPr>
      </w:pPr>
    </w:p>
    <w:p w14:paraId="174602F6" w14:textId="3B0D39EE" w:rsidR="00D85503" w:rsidRPr="00DC6818" w:rsidRDefault="00D85503"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lastRenderedPageBreak/>
        <w:t>We recommend you structure your written commentary to focus on your engagement with D4:</w:t>
      </w:r>
      <w:r w:rsidR="00C44FC0" w:rsidRPr="00DC6818">
        <w:rPr>
          <w:rFonts w:ascii="Arial" w:hAnsi="Arial" w:cs="Arial"/>
          <w:color w:val="1F4E79" w:themeColor="accent1" w:themeShade="80"/>
        </w:rPr>
        <w:t xml:space="preserve"> ii</w:t>
      </w:r>
      <w:r w:rsidR="0005212A" w:rsidRPr="00DC6818">
        <w:rPr>
          <w:rFonts w:ascii="Arial" w:hAnsi="Arial" w:cs="Arial"/>
          <w:color w:val="1F4E79" w:themeColor="accent1" w:themeShade="80"/>
        </w:rPr>
        <w:t xml:space="preserve">, iii and </w:t>
      </w:r>
      <w:r w:rsidR="00C44FC0" w:rsidRPr="00DC6818">
        <w:rPr>
          <w:rFonts w:ascii="Arial" w:hAnsi="Arial" w:cs="Arial"/>
          <w:color w:val="1F4E79" w:themeColor="accent1" w:themeShade="80"/>
        </w:rPr>
        <w:t>iv</w:t>
      </w:r>
      <w:r w:rsidR="003F613E" w:rsidRPr="00DC6818">
        <w:rPr>
          <w:rFonts w:ascii="Arial" w:hAnsi="Arial" w:cs="Arial"/>
          <w:color w:val="1F4E79" w:themeColor="accent1" w:themeShade="80"/>
        </w:rPr>
        <w:t>,</w:t>
      </w:r>
      <w:r w:rsidRPr="00DC6818">
        <w:rPr>
          <w:rFonts w:ascii="Arial" w:hAnsi="Arial" w:cs="Arial"/>
          <w:color w:val="1F4E79" w:themeColor="accent1" w:themeShade="80"/>
        </w:rPr>
        <w:t xml:space="preserve"> and then within this integrate evidence of your engagement with the</w:t>
      </w:r>
      <w:r w:rsidR="0041455C" w:rsidRPr="00DC6818">
        <w:rPr>
          <w:rFonts w:ascii="Arial" w:hAnsi="Arial" w:cs="Arial"/>
          <w:color w:val="1F4E79" w:themeColor="accent1" w:themeShade="80"/>
        </w:rPr>
        <w:t xml:space="preserve"> other</w:t>
      </w:r>
      <w:r w:rsidR="00104703" w:rsidRPr="00DC6818">
        <w:rPr>
          <w:rFonts w:ascii="Arial" w:hAnsi="Arial" w:cs="Arial"/>
          <w:color w:val="1F4E79" w:themeColor="accent1" w:themeShade="80"/>
        </w:rPr>
        <w:t xml:space="preserve"> </w:t>
      </w:r>
      <w:r w:rsidR="003F613E" w:rsidRPr="00DC6818">
        <w:rPr>
          <w:rFonts w:ascii="Arial" w:hAnsi="Arial" w:cs="Arial"/>
          <w:color w:val="1F4E79" w:themeColor="accent1" w:themeShade="80"/>
        </w:rPr>
        <w:t>elements</w:t>
      </w:r>
      <w:r w:rsidR="0041455C" w:rsidRPr="00DC6818">
        <w:rPr>
          <w:rFonts w:ascii="Arial" w:hAnsi="Arial" w:cs="Arial"/>
          <w:color w:val="1F4E79" w:themeColor="accent1" w:themeShade="80"/>
        </w:rPr>
        <w:t>.</w:t>
      </w:r>
      <w:r w:rsidRPr="00DC6818">
        <w:rPr>
          <w:rFonts w:ascii="Arial" w:hAnsi="Arial" w:cs="Arial"/>
          <w:color w:val="1F4E79" w:themeColor="accent1" w:themeShade="80"/>
        </w:rPr>
        <w:t xml:space="preserve"> </w:t>
      </w:r>
    </w:p>
    <w:p w14:paraId="7DC4CF64" w14:textId="77777777" w:rsidR="00F735E7" w:rsidRPr="00DC6818" w:rsidRDefault="00F735E7" w:rsidP="00DC6818">
      <w:pPr>
        <w:spacing w:after="0" w:line="360" w:lineRule="auto"/>
        <w:rPr>
          <w:rFonts w:ascii="Arial" w:hAnsi="Arial" w:cs="Arial"/>
          <w:color w:val="1F4E79" w:themeColor="accent1" w:themeShade="80"/>
        </w:rPr>
      </w:pPr>
    </w:p>
    <w:p w14:paraId="4566ADD7" w14:textId="5ADE6DC0" w:rsidR="00F735E7" w:rsidRPr="00DC6818" w:rsidRDefault="00F735E7"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The claim can be presented </w:t>
      </w:r>
      <w:r w:rsidR="00850601" w:rsidRPr="00DC6818">
        <w:rPr>
          <w:rFonts w:ascii="Arial" w:hAnsi="Arial" w:cs="Arial"/>
          <w:color w:val="1F4E79" w:themeColor="accent1" w:themeShade="80"/>
        </w:rPr>
        <w:t>as 1-3 case studies that cover:</w:t>
      </w:r>
    </w:p>
    <w:p w14:paraId="78424A82" w14:textId="4C70CCFA" w:rsidR="00D85503" w:rsidRPr="00DC6818" w:rsidRDefault="00D85503" w:rsidP="00DC6818">
      <w:pPr>
        <w:pStyle w:val="ListParagraph"/>
        <w:numPr>
          <w:ilvl w:val="0"/>
          <w:numId w:val="3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Strategic lead</w:t>
      </w:r>
      <w:r w:rsidR="005941ED" w:rsidRPr="00DC6818">
        <w:rPr>
          <w:rFonts w:ascii="Arial" w:hAnsi="Arial" w:cs="Arial"/>
          <w:color w:val="1F4E79" w:themeColor="accent1" w:themeShade="80"/>
        </w:rPr>
        <w:t xml:space="preserve">ership in teaching and </w:t>
      </w:r>
      <w:proofErr w:type="gramStart"/>
      <w:r w:rsidR="005941ED" w:rsidRPr="00DC6818">
        <w:rPr>
          <w:rFonts w:ascii="Arial" w:hAnsi="Arial" w:cs="Arial"/>
          <w:color w:val="1F4E79" w:themeColor="accent1" w:themeShade="80"/>
        </w:rPr>
        <w:t>learning</w:t>
      </w:r>
      <w:r w:rsidR="00CB6BD8" w:rsidRPr="00DC6818">
        <w:rPr>
          <w:rFonts w:ascii="Arial" w:hAnsi="Arial" w:cs="Arial"/>
          <w:color w:val="1F4E79" w:themeColor="accent1" w:themeShade="80"/>
        </w:rPr>
        <w:t>;</w:t>
      </w:r>
      <w:proofErr w:type="gramEnd"/>
    </w:p>
    <w:p w14:paraId="0CAF2656" w14:textId="1E745E33" w:rsidR="00104703" w:rsidRPr="00DC6818" w:rsidRDefault="00D85503" w:rsidP="00DC6818">
      <w:pPr>
        <w:pStyle w:val="ListParagraph"/>
        <w:numPr>
          <w:ilvl w:val="0"/>
          <w:numId w:val="3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Development of strategic policies and strategies linked to teaching and </w:t>
      </w:r>
      <w:proofErr w:type="gramStart"/>
      <w:r w:rsidRPr="00DC6818">
        <w:rPr>
          <w:rFonts w:ascii="Arial" w:hAnsi="Arial" w:cs="Arial"/>
          <w:color w:val="1F4E79" w:themeColor="accent1" w:themeShade="80"/>
        </w:rPr>
        <w:t>learning</w:t>
      </w:r>
      <w:r w:rsidR="00CB6BD8" w:rsidRPr="00DC6818">
        <w:rPr>
          <w:rFonts w:ascii="Arial" w:hAnsi="Arial" w:cs="Arial"/>
          <w:color w:val="1F4E79" w:themeColor="accent1" w:themeShade="80"/>
        </w:rPr>
        <w:t>;</w:t>
      </w:r>
      <w:proofErr w:type="gramEnd"/>
    </w:p>
    <w:p w14:paraId="5958B9D6" w14:textId="714E9A06" w:rsidR="00612DE7" w:rsidRPr="00DC6818" w:rsidRDefault="00D85503" w:rsidP="00DC6818">
      <w:pPr>
        <w:pStyle w:val="ListParagraph"/>
        <w:numPr>
          <w:ilvl w:val="0"/>
          <w:numId w:val="3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Development of integrated academic practice</w:t>
      </w:r>
      <w:r w:rsidR="00CB6BD8" w:rsidRPr="00DC6818">
        <w:rPr>
          <w:rFonts w:ascii="Arial" w:hAnsi="Arial" w:cs="Arial"/>
          <w:color w:val="1F4E79" w:themeColor="accent1" w:themeShade="80"/>
        </w:rPr>
        <w:t>.</w:t>
      </w:r>
    </w:p>
    <w:p w14:paraId="22E397DC" w14:textId="77777777" w:rsidR="00612DE7" w:rsidRPr="00DC6818" w:rsidRDefault="00612DE7" w:rsidP="00DC6818">
      <w:pPr>
        <w:spacing w:after="0" w:line="360" w:lineRule="auto"/>
        <w:rPr>
          <w:rFonts w:ascii="Arial" w:hAnsi="Arial" w:cs="Arial"/>
          <w:color w:val="1F4E79" w:themeColor="accent1" w:themeShade="80"/>
        </w:rPr>
      </w:pPr>
    </w:p>
    <w:p w14:paraId="11198C2A" w14:textId="4731AC51" w:rsidR="00716CBB" w:rsidRPr="00DC6818" w:rsidRDefault="00716CBB" w:rsidP="00DC6818">
      <w:pPr>
        <w:spacing w:line="360" w:lineRule="auto"/>
        <w:rPr>
          <w:rFonts w:ascii="Arial" w:hAnsi="Arial" w:cs="Arial"/>
          <w:color w:val="1F4E79" w:themeColor="accent1" w:themeShade="80"/>
        </w:rPr>
      </w:pPr>
      <w:r w:rsidRPr="00DC6818">
        <w:rPr>
          <w:rFonts w:ascii="Arial" w:hAnsi="Arial" w:cs="Arial"/>
          <w:color w:val="1F4E79" w:themeColor="accent1" w:themeShade="80"/>
        </w:rPr>
        <w:t>Unpacking the elements of the descriptors:</w:t>
      </w:r>
    </w:p>
    <w:p w14:paraId="57C64D43" w14:textId="1776A588" w:rsidR="00C26790" w:rsidRPr="00DC6818" w:rsidRDefault="00716CBB"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4.</w:t>
      </w:r>
      <w:r w:rsidR="00C846A2" w:rsidRPr="00DC6818">
        <w:rPr>
          <w:rFonts w:ascii="Arial" w:hAnsi="Arial" w:cs="Arial"/>
          <w:b/>
          <w:bCs/>
          <w:color w:val="1F4E79" w:themeColor="accent1" w:themeShade="80"/>
        </w:rPr>
        <w:t>i</w:t>
      </w:r>
      <w:r w:rsidR="00C26790" w:rsidRPr="00DC6818">
        <w:rPr>
          <w:rFonts w:ascii="Arial" w:hAnsi="Arial" w:cs="Arial"/>
          <w:b/>
          <w:bCs/>
          <w:color w:val="1F4E79" w:themeColor="accent1" w:themeShade="80"/>
        </w:rPr>
        <w:t xml:space="preserve"> A</w:t>
      </w:r>
      <w:r w:rsidRPr="00DC6818">
        <w:rPr>
          <w:rFonts w:ascii="Arial" w:hAnsi="Arial" w:cs="Arial"/>
          <w:b/>
          <w:bCs/>
          <w:color w:val="1F4E79" w:themeColor="accent1" w:themeShade="80"/>
        </w:rPr>
        <w:t xml:space="preserve">ctive commitment to and championing </w:t>
      </w:r>
      <w:r w:rsidR="00CB6BD8" w:rsidRPr="00DC6818">
        <w:rPr>
          <w:rFonts w:ascii="Arial" w:hAnsi="Arial" w:cs="Arial"/>
          <w:b/>
          <w:bCs/>
          <w:color w:val="1F4E79" w:themeColor="accent1" w:themeShade="80"/>
        </w:rPr>
        <w:t xml:space="preserve">of </w:t>
      </w:r>
      <w:r w:rsidRPr="00DC6818">
        <w:rPr>
          <w:rFonts w:ascii="Arial" w:hAnsi="Arial" w:cs="Arial"/>
          <w:b/>
          <w:bCs/>
          <w:color w:val="1F4E79" w:themeColor="accent1" w:themeShade="80"/>
        </w:rPr>
        <w:t>the Dimensions of the Framework through working with staff and students</w:t>
      </w:r>
    </w:p>
    <w:p w14:paraId="1CA580F0" w14:textId="77777777" w:rsidR="00C26790" w:rsidRPr="00DC6818" w:rsidRDefault="00C26790" w:rsidP="00DC6818">
      <w:pPr>
        <w:spacing w:after="0" w:line="360" w:lineRule="auto"/>
        <w:rPr>
          <w:rFonts w:ascii="Arial" w:hAnsi="Arial" w:cs="Arial"/>
          <w:color w:val="1F4E79" w:themeColor="accent1" w:themeShade="80"/>
        </w:rPr>
      </w:pPr>
    </w:p>
    <w:p w14:paraId="22BBF8DC" w14:textId="5D6B9988" w:rsidR="00716CBB" w:rsidRPr="00DC6818" w:rsidRDefault="00C26790"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This should be explicitly incorporated across your commentary, “</w:t>
      </w:r>
      <w:r w:rsidR="00716CBB" w:rsidRPr="00DC6818">
        <w:rPr>
          <w:rFonts w:ascii="Arial" w:hAnsi="Arial" w:cs="Arial"/>
          <w:color w:val="1F4E79" w:themeColor="accent1" w:themeShade="80"/>
        </w:rPr>
        <w:t xml:space="preserve">This means being a role model and modelling the behaviours encompassed in the UKPSF through your own practice, setting up conditions in which staff and students can engage with learning, promoting a holistic view of learning, teaching and assessment which is underpinned by the dimension of UKPSF within the institution” (HEA, 2016). </w:t>
      </w:r>
      <w:r w:rsidRPr="00DC6818">
        <w:rPr>
          <w:rFonts w:ascii="Arial" w:hAnsi="Arial" w:cs="Arial"/>
          <w:color w:val="1F4E79" w:themeColor="accent1" w:themeShade="80"/>
        </w:rPr>
        <w:t>for D</w:t>
      </w:r>
      <w:proofErr w:type="gramStart"/>
      <w:r w:rsidRPr="00DC6818">
        <w:rPr>
          <w:rFonts w:ascii="Arial" w:hAnsi="Arial" w:cs="Arial"/>
          <w:color w:val="1F4E79" w:themeColor="accent1" w:themeShade="80"/>
        </w:rPr>
        <w:t>4.ii</w:t>
      </w:r>
      <w:proofErr w:type="gramEnd"/>
      <w:r w:rsidRPr="00DC6818">
        <w:rPr>
          <w:rFonts w:ascii="Arial" w:hAnsi="Arial" w:cs="Arial"/>
          <w:color w:val="1F4E79" w:themeColor="accent1" w:themeShade="80"/>
        </w:rPr>
        <w:t xml:space="preserve"> - 4.iv)”.</w:t>
      </w:r>
    </w:p>
    <w:p w14:paraId="738B82B0" w14:textId="303ADCDD" w:rsidR="00174D4D" w:rsidRPr="00DC6818" w:rsidRDefault="00174D4D" w:rsidP="00DC6818">
      <w:pPr>
        <w:spacing w:after="0" w:line="360" w:lineRule="auto"/>
        <w:rPr>
          <w:rFonts w:ascii="Arial" w:hAnsi="Arial" w:cs="Arial"/>
          <w:color w:val="1F4E79" w:themeColor="accent1" w:themeShade="80"/>
        </w:rPr>
      </w:pPr>
    </w:p>
    <w:p w14:paraId="066CA7B5" w14:textId="04A08FA3" w:rsidR="00F735E7" w:rsidRPr="00DC6818" w:rsidRDefault="00D85503"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4.</w:t>
      </w:r>
      <w:r w:rsidR="00C846A2" w:rsidRPr="00DC6818">
        <w:rPr>
          <w:rFonts w:ascii="Arial" w:hAnsi="Arial" w:cs="Arial"/>
          <w:b/>
          <w:bCs/>
          <w:color w:val="1F4E79" w:themeColor="accent1" w:themeShade="80"/>
        </w:rPr>
        <w:t>ii</w:t>
      </w:r>
      <w:r w:rsidR="00557363" w:rsidRPr="00DC6818">
        <w:rPr>
          <w:rFonts w:ascii="Arial" w:hAnsi="Arial" w:cs="Arial"/>
          <w:b/>
          <w:bCs/>
          <w:color w:val="1F4E79" w:themeColor="accent1" w:themeShade="80"/>
        </w:rPr>
        <w:t xml:space="preserve"> </w:t>
      </w:r>
      <w:r w:rsidRPr="00DC6818">
        <w:rPr>
          <w:rFonts w:ascii="Arial" w:hAnsi="Arial" w:cs="Arial"/>
          <w:b/>
          <w:bCs/>
          <w:color w:val="1F4E79" w:themeColor="accent1" w:themeShade="80"/>
        </w:rPr>
        <w:t>Strategic lead</w:t>
      </w:r>
      <w:r w:rsidR="005941ED" w:rsidRPr="00DC6818">
        <w:rPr>
          <w:rFonts w:ascii="Arial" w:hAnsi="Arial" w:cs="Arial"/>
          <w:b/>
          <w:bCs/>
          <w:color w:val="1F4E79" w:themeColor="accent1" w:themeShade="80"/>
        </w:rPr>
        <w:t>ership in teaching and learning</w:t>
      </w:r>
    </w:p>
    <w:p w14:paraId="4D05B81D" w14:textId="518FECE0" w:rsidR="00D85503" w:rsidRPr="00DC6818" w:rsidRDefault="00C44FC0"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R</w:t>
      </w:r>
      <w:r w:rsidR="00F735E7" w:rsidRPr="00DC6818">
        <w:rPr>
          <w:rFonts w:ascii="Arial" w:hAnsi="Arial" w:cs="Arial"/>
          <w:color w:val="1F4E79" w:themeColor="accent1" w:themeShade="80"/>
        </w:rPr>
        <w:t>eflect on</w:t>
      </w:r>
      <w:r w:rsidR="00D85503" w:rsidRPr="00DC6818">
        <w:rPr>
          <w:rFonts w:ascii="Arial" w:hAnsi="Arial" w:cs="Arial"/>
          <w:color w:val="1F4E79" w:themeColor="accent1" w:themeShade="80"/>
        </w:rPr>
        <w:t xml:space="preserve"> strategic </w:t>
      </w:r>
      <w:r w:rsidR="00AC327B" w:rsidRPr="00DC6818">
        <w:rPr>
          <w:rFonts w:ascii="Arial" w:hAnsi="Arial" w:cs="Arial"/>
          <w:color w:val="1F4E79" w:themeColor="accent1" w:themeShade="80"/>
        </w:rPr>
        <w:t xml:space="preserve">activities </w:t>
      </w:r>
      <w:r w:rsidRPr="00DC6818">
        <w:rPr>
          <w:rFonts w:ascii="Arial" w:hAnsi="Arial" w:cs="Arial"/>
          <w:color w:val="1F4E79" w:themeColor="accent1" w:themeShade="80"/>
        </w:rPr>
        <w:t>you have led</w:t>
      </w:r>
      <w:r w:rsidR="008D07A7" w:rsidRPr="00DC6818">
        <w:rPr>
          <w:rFonts w:ascii="Arial" w:hAnsi="Arial" w:cs="Arial"/>
          <w:color w:val="1F4E79" w:themeColor="accent1" w:themeShade="80"/>
        </w:rPr>
        <w:t xml:space="preserve"> </w:t>
      </w:r>
      <w:r w:rsidR="00AC327B" w:rsidRPr="00DC6818">
        <w:rPr>
          <w:rFonts w:ascii="Arial" w:hAnsi="Arial" w:cs="Arial"/>
          <w:color w:val="1F4E79" w:themeColor="accent1" w:themeShade="80"/>
        </w:rPr>
        <w:t>that have</w:t>
      </w:r>
      <w:r w:rsidR="00D85503" w:rsidRPr="00DC6818">
        <w:rPr>
          <w:rFonts w:ascii="Arial" w:hAnsi="Arial" w:cs="Arial"/>
          <w:color w:val="1F4E79" w:themeColor="accent1" w:themeShade="80"/>
        </w:rPr>
        <w:t xml:space="preserve"> enhanced the quality of the student experience leading to a demonstrable </w:t>
      </w:r>
      <w:r w:rsidR="00E5550F" w:rsidRPr="00DC6818">
        <w:rPr>
          <w:rFonts w:ascii="Arial" w:hAnsi="Arial" w:cs="Arial"/>
          <w:color w:val="1F4E79" w:themeColor="accent1" w:themeShade="80"/>
        </w:rPr>
        <w:t>impact on</w:t>
      </w:r>
      <w:r w:rsidR="00D85503" w:rsidRPr="00DC6818">
        <w:rPr>
          <w:rFonts w:ascii="Arial" w:hAnsi="Arial" w:cs="Arial"/>
          <w:color w:val="1F4E79" w:themeColor="accent1" w:themeShade="80"/>
        </w:rPr>
        <w:t xml:space="preserve"> teaching quality within institutional and/or national and/or international settings.  </w:t>
      </w:r>
      <w:r w:rsidR="00E5550F" w:rsidRPr="00DC6818">
        <w:rPr>
          <w:rFonts w:ascii="Arial" w:hAnsi="Arial" w:cs="Arial"/>
          <w:color w:val="1F4E79" w:themeColor="accent1" w:themeShade="80"/>
          <w:lang w:eastAsia="en-GB" w:bidi="en-GB"/>
        </w:rPr>
        <w:t xml:space="preserve">Strategic leadership can include influence on student support, rather than teaching </w:t>
      </w:r>
      <w:r w:rsidR="00E5550F" w:rsidRPr="00DC6818">
        <w:rPr>
          <w:rFonts w:ascii="Arial" w:hAnsi="Arial" w:cs="Arial"/>
          <w:i/>
          <w:color w:val="1F4E79" w:themeColor="accent1" w:themeShade="80"/>
          <w:lang w:eastAsia="en-GB" w:bidi="en-GB"/>
        </w:rPr>
        <w:t>per se</w:t>
      </w:r>
      <w:r w:rsidR="00E5550F" w:rsidRPr="00DC6818">
        <w:rPr>
          <w:rFonts w:ascii="Arial" w:hAnsi="Arial" w:cs="Arial"/>
          <w:color w:val="1F4E79" w:themeColor="accent1" w:themeShade="80"/>
          <w:lang w:eastAsia="en-GB" w:bidi="en-GB"/>
        </w:rPr>
        <w:t>, as a key benefit to the student experience.</w:t>
      </w:r>
      <w:r w:rsidR="00E5550F" w:rsidRPr="00DC6818">
        <w:rPr>
          <w:rFonts w:ascii="Arial" w:hAnsi="Arial" w:cs="Arial"/>
          <w:color w:val="1F4E79" w:themeColor="accent1" w:themeShade="80"/>
        </w:rPr>
        <w:t xml:space="preserve"> </w:t>
      </w:r>
      <w:r w:rsidR="00AC327B" w:rsidRPr="00DC6818">
        <w:rPr>
          <w:rFonts w:ascii="Arial" w:hAnsi="Arial" w:cs="Arial"/>
          <w:color w:val="1F4E79" w:themeColor="accent1" w:themeShade="80"/>
        </w:rPr>
        <w:t xml:space="preserve">Strategic leaders do not necessarily hold a senior managerial position, </w:t>
      </w:r>
      <w:r w:rsidR="00E5550F" w:rsidRPr="00DC6818">
        <w:rPr>
          <w:rFonts w:ascii="Arial" w:hAnsi="Arial" w:cs="Arial"/>
          <w:color w:val="1F4E79" w:themeColor="accent1" w:themeShade="80"/>
        </w:rPr>
        <w:t xml:space="preserve">and </w:t>
      </w:r>
      <w:r w:rsidR="00E5550F" w:rsidRPr="00DC6818">
        <w:rPr>
          <w:rFonts w:ascii="Arial" w:hAnsi="Arial" w:cs="Arial"/>
          <w:color w:val="1F4E79" w:themeColor="accent1" w:themeShade="80"/>
          <w:lang w:eastAsia="en-GB" w:bidi="en-GB"/>
        </w:rPr>
        <w:t xml:space="preserve">can include staff from information and technical services, </w:t>
      </w:r>
      <w:r w:rsidR="00C846A2" w:rsidRPr="00DC6818">
        <w:rPr>
          <w:rFonts w:ascii="Arial" w:hAnsi="Arial" w:cs="Arial"/>
          <w:color w:val="1F4E79" w:themeColor="accent1" w:themeShade="80"/>
          <w:lang w:eastAsia="en-GB" w:bidi="en-GB"/>
        </w:rPr>
        <w:t>registrars,</w:t>
      </w:r>
      <w:r w:rsidR="00E5550F" w:rsidRPr="00DC6818">
        <w:rPr>
          <w:rFonts w:ascii="Arial" w:hAnsi="Arial" w:cs="Arial"/>
          <w:color w:val="1F4E79" w:themeColor="accent1" w:themeShade="80"/>
          <w:lang w:eastAsia="en-GB" w:bidi="en-GB"/>
        </w:rPr>
        <w:t xml:space="preserve"> and research leads.</w:t>
      </w:r>
      <w:r w:rsidR="00AC327B" w:rsidRPr="00DC6818">
        <w:rPr>
          <w:rFonts w:ascii="Arial" w:hAnsi="Arial" w:cs="Arial"/>
          <w:color w:val="1F4E79" w:themeColor="accent1" w:themeShade="80"/>
        </w:rPr>
        <w:t xml:space="preserve"> </w:t>
      </w:r>
      <w:r w:rsidR="008D07A7" w:rsidRPr="00DC6818">
        <w:rPr>
          <w:rFonts w:ascii="Arial" w:hAnsi="Arial" w:cs="Arial"/>
          <w:color w:val="1F4E79" w:themeColor="accent1" w:themeShade="80"/>
        </w:rPr>
        <w:t>In all cases i</w:t>
      </w:r>
      <w:r w:rsidR="00E5550F" w:rsidRPr="00DC6818">
        <w:rPr>
          <w:rFonts w:ascii="Arial" w:hAnsi="Arial" w:cs="Arial"/>
          <w:color w:val="1F4E79" w:themeColor="accent1" w:themeShade="80"/>
        </w:rPr>
        <w:t>t is</w:t>
      </w:r>
      <w:r w:rsidR="00E5550F" w:rsidRPr="00DC6818">
        <w:rPr>
          <w:rFonts w:ascii="Arial" w:hAnsi="Arial" w:cs="Arial"/>
          <w:color w:val="1F4E79" w:themeColor="accent1" w:themeShade="80"/>
          <w:lang w:eastAsia="en-GB" w:bidi="en-GB"/>
        </w:rPr>
        <w:t xml:space="preserve"> essential to demonstrate impact on </w:t>
      </w:r>
      <w:r w:rsidR="00E8408D" w:rsidRPr="00DC6818">
        <w:rPr>
          <w:rFonts w:ascii="Arial" w:hAnsi="Arial" w:cs="Arial"/>
          <w:color w:val="1F4E79" w:themeColor="accent1" w:themeShade="80"/>
          <w:lang w:eastAsia="en-GB" w:bidi="en-GB"/>
        </w:rPr>
        <w:t xml:space="preserve">outcomes for </w:t>
      </w:r>
      <w:r w:rsidR="00E5550F" w:rsidRPr="00DC6818">
        <w:rPr>
          <w:rFonts w:ascii="Arial" w:hAnsi="Arial" w:cs="Arial"/>
          <w:color w:val="1F4E79" w:themeColor="accent1" w:themeShade="80"/>
          <w:lang w:eastAsia="en-GB" w:bidi="en-GB"/>
        </w:rPr>
        <w:t>student</w:t>
      </w:r>
      <w:r w:rsidR="00E8408D" w:rsidRPr="00DC6818">
        <w:rPr>
          <w:rFonts w:ascii="Arial" w:hAnsi="Arial" w:cs="Arial"/>
          <w:color w:val="1F4E79" w:themeColor="accent1" w:themeShade="80"/>
          <w:lang w:eastAsia="en-GB" w:bidi="en-GB"/>
        </w:rPr>
        <w:t>s</w:t>
      </w:r>
      <w:r w:rsidR="00E5550F" w:rsidRPr="00DC6818">
        <w:rPr>
          <w:rFonts w:ascii="Arial" w:hAnsi="Arial" w:cs="Arial"/>
          <w:color w:val="1F4E79" w:themeColor="accent1" w:themeShade="80"/>
          <w:lang w:eastAsia="en-GB" w:bidi="en-GB"/>
        </w:rPr>
        <w:t xml:space="preserve"> and the student experience.</w:t>
      </w:r>
      <w:r w:rsidR="00E5550F" w:rsidRPr="00DC6818">
        <w:rPr>
          <w:rFonts w:ascii="Arial" w:hAnsi="Arial" w:cs="Arial"/>
          <w:color w:val="1F4E79" w:themeColor="accent1" w:themeShade="80"/>
        </w:rPr>
        <w:t xml:space="preserve"> Some </w:t>
      </w:r>
      <w:r w:rsidR="00AC327B" w:rsidRPr="00DC6818">
        <w:rPr>
          <w:rFonts w:ascii="Arial" w:hAnsi="Arial" w:cs="Arial"/>
          <w:color w:val="1F4E79" w:themeColor="accent1" w:themeShade="80"/>
        </w:rPr>
        <w:t xml:space="preserve">projects and activities </w:t>
      </w:r>
      <w:r w:rsidR="00E5550F" w:rsidRPr="00DC6818">
        <w:rPr>
          <w:rFonts w:ascii="Arial" w:hAnsi="Arial" w:cs="Arial"/>
          <w:color w:val="1F4E79" w:themeColor="accent1" w:themeShade="80"/>
        </w:rPr>
        <w:t xml:space="preserve">will be </w:t>
      </w:r>
      <w:r w:rsidR="00AC327B" w:rsidRPr="00DC6818">
        <w:rPr>
          <w:rFonts w:ascii="Arial" w:hAnsi="Arial" w:cs="Arial"/>
          <w:color w:val="1F4E79" w:themeColor="accent1" w:themeShade="80"/>
        </w:rPr>
        <w:t>endorsed by Executive or Academic Board</w:t>
      </w:r>
      <w:r w:rsidR="008D07A7" w:rsidRPr="00DC6818">
        <w:rPr>
          <w:rFonts w:ascii="Arial" w:hAnsi="Arial" w:cs="Arial"/>
          <w:color w:val="1F4E79" w:themeColor="accent1" w:themeShade="80"/>
        </w:rPr>
        <w:t>, in which case</w:t>
      </w:r>
      <w:r w:rsidR="00E5550F" w:rsidRPr="00DC6818">
        <w:rPr>
          <w:rFonts w:ascii="Arial" w:hAnsi="Arial" w:cs="Arial"/>
          <w:color w:val="1F4E79" w:themeColor="accent1" w:themeShade="80"/>
          <w:lang w:eastAsia="en-GB"/>
        </w:rPr>
        <w:t xml:space="preserve"> y</w:t>
      </w:r>
      <w:r w:rsidR="00AC327B" w:rsidRPr="00DC6818">
        <w:rPr>
          <w:rFonts w:ascii="Arial" w:hAnsi="Arial" w:cs="Arial"/>
          <w:color w:val="1F4E79" w:themeColor="accent1" w:themeShade="80"/>
          <w:lang w:eastAsia="en-GB"/>
        </w:rPr>
        <w:t xml:space="preserve">ou may refer to institutional objectives and mission statements, demonstrating how you have led </w:t>
      </w:r>
      <w:r w:rsidR="00E8408D" w:rsidRPr="00DC6818">
        <w:rPr>
          <w:rFonts w:ascii="Arial" w:hAnsi="Arial" w:cs="Arial"/>
          <w:color w:val="1F4E79" w:themeColor="accent1" w:themeShade="80"/>
          <w:lang w:eastAsia="en-GB"/>
        </w:rPr>
        <w:t>activities</w:t>
      </w:r>
      <w:r w:rsidR="00AC327B" w:rsidRPr="00DC6818">
        <w:rPr>
          <w:rFonts w:ascii="Arial" w:hAnsi="Arial" w:cs="Arial"/>
          <w:color w:val="1F4E79" w:themeColor="accent1" w:themeShade="80"/>
          <w:lang w:eastAsia="en-GB"/>
        </w:rPr>
        <w:t xml:space="preserve"> to meet these strategic targets and the consequential impact on student learning and the quality of teaching. </w:t>
      </w:r>
      <w:r w:rsidR="00E5550F" w:rsidRPr="00DC6818">
        <w:rPr>
          <w:rFonts w:ascii="Arial" w:hAnsi="Arial" w:cs="Arial"/>
          <w:color w:val="1F4E79" w:themeColor="accent1" w:themeShade="80"/>
        </w:rPr>
        <w:t>Some activities may be collaborative in nature</w:t>
      </w:r>
      <w:r w:rsidR="00E8408D" w:rsidRPr="00DC6818">
        <w:rPr>
          <w:rFonts w:ascii="Arial" w:hAnsi="Arial" w:cs="Arial"/>
          <w:color w:val="1F4E79" w:themeColor="accent1" w:themeShade="80"/>
        </w:rPr>
        <w:t>, and</w:t>
      </w:r>
      <w:r w:rsidR="00E5550F" w:rsidRPr="00DC6818">
        <w:rPr>
          <w:rFonts w:ascii="Arial" w:hAnsi="Arial" w:cs="Arial"/>
          <w:color w:val="1F4E79" w:themeColor="accent1" w:themeShade="80"/>
        </w:rPr>
        <w:t xml:space="preserve"> in this case</w:t>
      </w:r>
      <w:r w:rsidR="00E8408D" w:rsidRPr="00DC6818">
        <w:rPr>
          <w:rFonts w:ascii="Arial" w:hAnsi="Arial" w:cs="Arial"/>
          <w:color w:val="1F4E79" w:themeColor="accent1" w:themeShade="80"/>
        </w:rPr>
        <w:t xml:space="preserve"> </w:t>
      </w:r>
      <w:r w:rsidR="00E5550F" w:rsidRPr="00DC6818">
        <w:rPr>
          <w:rFonts w:ascii="Arial" w:hAnsi="Arial" w:cs="Arial"/>
          <w:color w:val="1F4E79" w:themeColor="accent1" w:themeShade="80"/>
        </w:rPr>
        <w:t>demonstrate your leadership role within the group and the specific aspects of outcomes you successfully led.</w:t>
      </w:r>
    </w:p>
    <w:p w14:paraId="41441239" w14:textId="77777777" w:rsidR="00D85503" w:rsidRPr="00DC6818" w:rsidRDefault="00D85503" w:rsidP="00DC6818">
      <w:pPr>
        <w:spacing w:after="0" w:line="360" w:lineRule="auto"/>
        <w:rPr>
          <w:rFonts w:ascii="Arial" w:hAnsi="Arial" w:cs="Arial"/>
          <w:color w:val="1F4E79" w:themeColor="accent1" w:themeShade="80"/>
        </w:rPr>
      </w:pPr>
    </w:p>
    <w:p w14:paraId="22C10E8D" w14:textId="52A50FB6" w:rsidR="00FD3E24" w:rsidRPr="00DC6818" w:rsidRDefault="00D85503"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4.</w:t>
      </w:r>
      <w:r w:rsidR="00C846A2" w:rsidRPr="00DC6818">
        <w:rPr>
          <w:rFonts w:ascii="Arial" w:hAnsi="Arial" w:cs="Arial"/>
          <w:b/>
          <w:bCs/>
          <w:color w:val="1F4E79" w:themeColor="accent1" w:themeShade="80"/>
        </w:rPr>
        <w:t>iii</w:t>
      </w:r>
      <w:r w:rsidR="00557363" w:rsidRPr="00DC6818">
        <w:rPr>
          <w:rFonts w:ascii="Arial" w:hAnsi="Arial" w:cs="Arial"/>
          <w:b/>
          <w:bCs/>
          <w:color w:val="1F4E79" w:themeColor="accent1" w:themeShade="80"/>
        </w:rPr>
        <w:t xml:space="preserve"> </w:t>
      </w:r>
      <w:r w:rsidRPr="00DC6818">
        <w:rPr>
          <w:rFonts w:ascii="Arial" w:hAnsi="Arial" w:cs="Arial"/>
          <w:b/>
          <w:bCs/>
          <w:color w:val="1F4E79" w:themeColor="accent1" w:themeShade="80"/>
        </w:rPr>
        <w:t>Policies and Strategies</w:t>
      </w:r>
    </w:p>
    <w:p w14:paraId="0DDED8F3" w14:textId="77777777" w:rsidR="00361C6E" w:rsidRPr="00DC6818" w:rsidRDefault="00361C6E" w:rsidP="00DC6818">
      <w:pPr>
        <w:spacing w:after="0" w:line="360" w:lineRule="auto"/>
        <w:rPr>
          <w:rFonts w:ascii="Arial" w:hAnsi="Arial" w:cs="Arial"/>
          <w:color w:val="1F4E79" w:themeColor="accent1" w:themeShade="80"/>
        </w:rPr>
      </w:pPr>
    </w:p>
    <w:p w14:paraId="023FDECA" w14:textId="4C846335" w:rsidR="00D85503" w:rsidRPr="00DC6818" w:rsidRDefault="00C44FC0"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lastRenderedPageBreak/>
        <w:t>P</w:t>
      </w:r>
      <w:r w:rsidR="00D85503" w:rsidRPr="00DC6818">
        <w:rPr>
          <w:rFonts w:ascii="Arial" w:hAnsi="Arial" w:cs="Arial"/>
          <w:color w:val="1F4E79" w:themeColor="accent1" w:themeShade="80"/>
        </w:rPr>
        <w:t xml:space="preserve">rovide examples </w:t>
      </w:r>
      <w:r w:rsidR="007B16A3" w:rsidRPr="00DC6818">
        <w:rPr>
          <w:rFonts w:ascii="Arial" w:hAnsi="Arial" w:cs="Arial"/>
          <w:color w:val="1F4E79" w:themeColor="accent1" w:themeShade="80"/>
        </w:rPr>
        <w:t xml:space="preserve">of </w:t>
      </w:r>
      <w:r w:rsidR="00D85503" w:rsidRPr="00DC6818">
        <w:rPr>
          <w:rFonts w:ascii="Arial" w:hAnsi="Arial" w:cs="Arial"/>
          <w:color w:val="1F4E79" w:themeColor="accent1" w:themeShade="80"/>
        </w:rPr>
        <w:t xml:space="preserve">where </w:t>
      </w:r>
      <w:r w:rsidR="001215E2" w:rsidRPr="00DC6818">
        <w:rPr>
          <w:rFonts w:ascii="Arial" w:hAnsi="Arial" w:cs="Arial"/>
          <w:color w:val="1F4E79" w:themeColor="accent1" w:themeShade="80"/>
        </w:rPr>
        <w:t xml:space="preserve">you have </w:t>
      </w:r>
      <w:r w:rsidR="00C846A2" w:rsidRPr="00DC6818">
        <w:rPr>
          <w:rFonts w:ascii="Arial" w:hAnsi="Arial" w:cs="Arial"/>
          <w:color w:val="1F4E79" w:themeColor="accent1" w:themeShade="80"/>
        </w:rPr>
        <w:t>established</w:t>
      </w:r>
      <w:r w:rsidR="001215E2" w:rsidRPr="00DC6818">
        <w:rPr>
          <w:rFonts w:ascii="Arial" w:hAnsi="Arial" w:cs="Arial"/>
          <w:color w:val="1F4E79" w:themeColor="accent1" w:themeShade="80"/>
        </w:rPr>
        <w:t xml:space="preserve"> </w:t>
      </w:r>
      <w:r w:rsidR="00C846A2" w:rsidRPr="00DC6818">
        <w:rPr>
          <w:rFonts w:ascii="Arial" w:hAnsi="Arial" w:cs="Arial"/>
          <w:color w:val="1F4E79" w:themeColor="accent1" w:themeShade="80"/>
        </w:rPr>
        <w:t>organisational</w:t>
      </w:r>
      <w:r w:rsidR="00D85503" w:rsidRPr="00DC6818">
        <w:rPr>
          <w:rFonts w:ascii="Arial" w:hAnsi="Arial" w:cs="Arial"/>
          <w:color w:val="1F4E79" w:themeColor="accent1" w:themeShade="80"/>
        </w:rPr>
        <w:t xml:space="preserve"> level policies/strategies. The policy must relate to the ‘supporting and promoting of others’</w:t>
      </w:r>
      <w:r w:rsidR="00D85503" w:rsidRPr="00DC6818">
        <w:rPr>
          <w:rFonts w:ascii="Arial" w:hAnsi="Arial" w:cs="Arial"/>
          <w:i/>
          <w:color w:val="1F4E79" w:themeColor="accent1" w:themeShade="80"/>
        </w:rPr>
        <w:t xml:space="preserve"> </w:t>
      </w:r>
      <w:r w:rsidR="00D85503" w:rsidRPr="00DC6818">
        <w:rPr>
          <w:rFonts w:ascii="Arial" w:hAnsi="Arial" w:cs="Arial"/>
          <w:color w:val="1F4E79" w:themeColor="accent1" w:themeShade="80"/>
        </w:rPr>
        <w:t>and could include policies linked to colleagues</w:t>
      </w:r>
      <w:r w:rsidR="001215E2" w:rsidRPr="00DC6818">
        <w:rPr>
          <w:rFonts w:ascii="Arial" w:hAnsi="Arial" w:cs="Arial"/>
          <w:color w:val="1F4E79" w:themeColor="accent1" w:themeShade="80"/>
        </w:rPr>
        <w:t>’</w:t>
      </w:r>
      <w:r w:rsidR="00D85503" w:rsidRPr="00DC6818">
        <w:rPr>
          <w:rFonts w:ascii="Arial" w:hAnsi="Arial" w:cs="Arial"/>
          <w:color w:val="1F4E79" w:themeColor="accent1" w:themeShade="80"/>
        </w:rPr>
        <w:t xml:space="preserve"> teaching and learning performance or policies that provide development and support in relation to enhancing teaching and learning</w:t>
      </w:r>
      <w:r w:rsidR="00C846A2" w:rsidRPr="00DC6818">
        <w:rPr>
          <w:rFonts w:ascii="Arial" w:hAnsi="Arial" w:cs="Arial"/>
          <w:color w:val="1F4E79" w:themeColor="accent1" w:themeShade="80"/>
        </w:rPr>
        <w:t xml:space="preserve"> choosing </w:t>
      </w:r>
      <w:r w:rsidR="00327FF5" w:rsidRPr="00DC6818">
        <w:rPr>
          <w:rFonts w:ascii="Arial" w:hAnsi="Arial" w:cs="Arial"/>
          <w:color w:val="1F4E79" w:themeColor="accent1" w:themeShade="80"/>
        </w:rPr>
        <w:t xml:space="preserve">sufficiently mature examples to make your </w:t>
      </w:r>
      <w:r w:rsidR="0014527C" w:rsidRPr="00DC6818">
        <w:rPr>
          <w:rFonts w:ascii="Arial" w:hAnsi="Arial" w:cs="Arial"/>
          <w:color w:val="1F4E79" w:themeColor="accent1" w:themeShade="80"/>
        </w:rPr>
        <w:t>ongoing impact clear.</w:t>
      </w:r>
    </w:p>
    <w:p w14:paraId="7AEAFAD3" w14:textId="77777777" w:rsidR="001215E2" w:rsidRPr="00DC6818" w:rsidRDefault="001215E2" w:rsidP="00DC6818">
      <w:pPr>
        <w:spacing w:after="0" w:line="360" w:lineRule="auto"/>
        <w:rPr>
          <w:rFonts w:ascii="Arial" w:hAnsi="Arial" w:cs="Arial"/>
          <w:b/>
          <w:bCs/>
          <w:color w:val="1F4E79" w:themeColor="accent1" w:themeShade="80"/>
          <w:lang w:bidi="en-GB"/>
        </w:rPr>
      </w:pPr>
    </w:p>
    <w:p w14:paraId="12212811" w14:textId="39359CF2" w:rsidR="00BC6815" w:rsidRPr="00DC6818" w:rsidRDefault="00D85503"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4.</w:t>
      </w:r>
      <w:r w:rsidR="000A0C6F" w:rsidRPr="00DC6818">
        <w:rPr>
          <w:rFonts w:ascii="Arial" w:hAnsi="Arial" w:cs="Arial"/>
          <w:b/>
          <w:bCs/>
          <w:color w:val="1F4E79" w:themeColor="accent1" w:themeShade="80"/>
        </w:rPr>
        <w:t>iv</w:t>
      </w:r>
      <w:r w:rsidR="00FD1E92" w:rsidRPr="00DC6818">
        <w:rPr>
          <w:rFonts w:ascii="Arial" w:hAnsi="Arial" w:cs="Arial"/>
          <w:b/>
          <w:bCs/>
          <w:color w:val="1F4E79" w:themeColor="accent1" w:themeShade="80"/>
        </w:rPr>
        <w:t xml:space="preserve"> </w:t>
      </w:r>
      <w:r w:rsidRPr="00DC6818">
        <w:rPr>
          <w:rFonts w:ascii="Arial" w:hAnsi="Arial" w:cs="Arial"/>
          <w:b/>
          <w:bCs/>
          <w:color w:val="1F4E79" w:themeColor="accent1" w:themeShade="80"/>
        </w:rPr>
        <w:t>Integrated Academic Practice</w:t>
      </w:r>
    </w:p>
    <w:p w14:paraId="1EFC4D04" w14:textId="374A4B19" w:rsidR="00D85503" w:rsidRPr="00DC6818" w:rsidRDefault="00D85503"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lang w:bidi="en-GB"/>
        </w:rPr>
        <w:t xml:space="preserve">Teaching in higher education takes place in a complex environment where </w:t>
      </w:r>
      <w:r w:rsidR="00327FF5" w:rsidRPr="00DC6818">
        <w:rPr>
          <w:rFonts w:ascii="Arial" w:hAnsi="Arial" w:cs="Arial"/>
          <w:color w:val="1F4E79" w:themeColor="accent1" w:themeShade="80"/>
          <w:lang w:bidi="en-GB"/>
        </w:rPr>
        <w:t>we may</w:t>
      </w:r>
      <w:r w:rsidRPr="00DC6818">
        <w:rPr>
          <w:rFonts w:ascii="Arial" w:hAnsi="Arial" w:cs="Arial"/>
          <w:color w:val="1F4E79" w:themeColor="accent1" w:themeShade="80"/>
          <w:lang w:bidi="en-GB"/>
        </w:rPr>
        <w:t xml:space="preserve"> have a multiplicity of roles </w:t>
      </w:r>
      <w:r w:rsidR="00327FF5" w:rsidRPr="00DC6818">
        <w:rPr>
          <w:rFonts w:ascii="Arial" w:hAnsi="Arial" w:cs="Arial"/>
          <w:color w:val="1F4E79" w:themeColor="accent1" w:themeShade="80"/>
          <w:lang w:bidi="en-GB"/>
        </w:rPr>
        <w:t>involving</w:t>
      </w:r>
      <w:r w:rsidRPr="00DC6818">
        <w:rPr>
          <w:rFonts w:ascii="Arial" w:hAnsi="Arial" w:cs="Arial"/>
          <w:color w:val="1F4E79" w:themeColor="accent1" w:themeShade="80"/>
          <w:lang w:bidi="en-GB"/>
        </w:rPr>
        <w:t xml:space="preserve"> teaching, management, leadership, mentoring, research, administration and various forms of service to the HE community. </w:t>
      </w:r>
      <w:r w:rsidRPr="00DC6818">
        <w:rPr>
          <w:rFonts w:ascii="Arial" w:eastAsia="Times New Roman" w:hAnsi="Arial" w:cs="Arial"/>
          <w:color w:val="1F4E79" w:themeColor="accent1" w:themeShade="80"/>
        </w:rPr>
        <w:t xml:space="preserve">Demonstrate how you </w:t>
      </w:r>
      <w:r w:rsidR="00C44FC0" w:rsidRPr="00DC6818">
        <w:rPr>
          <w:rFonts w:ascii="Arial" w:eastAsia="Times New Roman" w:hAnsi="Arial" w:cs="Arial"/>
          <w:color w:val="1F4E79" w:themeColor="accent1" w:themeShade="80"/>
        </w:rPr>
        <w:t>champion</w:t>
      </w:r>
      <w:r w:rsidRPr="00DC6818">
        <w:rPr>
          <w:rFonts w:ascii="Arial" w:eastAsia="Times New Roman" w:hAnsi="Arial" w:cs="Arial"/>
          <w:color w:val="1F4E79" w:themeColor="accent1" w:themeShade="80"/>
        </w:rPr>
        <w:t xml:space="preserve"> an integrated approach to academic practice as a manager, leader, mentor, researcher </w:t>
      </w:r>
      <w:r w:rsidR="00CB6BD8" w:rsidRPr="00DC6818">
        <w:rPr>
          <w:rFonts w:ascii="Arial" w:eastAsia="Times New Roman" w:hAnsi="Arial" w:cs="Arial"/>
          <w:color w:val="1F4E79" w:themeColor="accent1" w:themeShade="80"/>
        </w:rPr>
        <w:t>and/</w:t>
      </w:r>
      <w:r w:rsidRPr="00DC6818">
        <w:rPr>
          <w:rFonts w:ascii="Arial" w:eastAsia="Times New Roman" w:hAnsi="Arial" w:cs="Arial"/>
          <w:color w:val="1F4E79" w:themeColor="accent1" w:themeShade="80"/>
        </w:rPr>
        <w:t>or administrator within your own practice</w:t>
      </w:r>
      <w:r w:rsidR="0014527C" w:rsidRPr="00DC6818">
        <w:rPr>
          <w:rFonts w:ascii="Arial" w:eastAsia="Times New Roman" w:hAnsi="Arial" w:cs="Arial"/>
          <w:color w:val="1F4E79" w:themeColor="accent1" w:themeShade="80"/>
        </w:rPr>
        <w:t>,</w:t>
      </w:r>
      <w:r w:rsidRPr="00DC6818">
        <w:rPr>
          <w:rFonts w:ascii="Arial" w:eastAsia="Times New Roman" w:hAnsi="Arial" w:cs="Arial"/>
          <w:color w:val="1F4E79" w:themeColor="accent1" w:themeShade="80"/>
        </w:rPr>
        <w:t xml:space="preserve"> and </w:t>
      </w:r>
      <w:r w:rsidR="00C44FC0" w:rsidRPr="00DC6818">
        <w:rPr>
          <w:rFonts w:ascii="Arial" w:eastAsia="Times New Roman" w:hAnsi="Arial" w:cs="Arial"/>
          <w:color w:val="1F4E79" w:themeColor="accent1" w:themeShade="80"/>
        </w:rPr>
        <w:t>show</w:t>
      </w:r>
      <w:r w:rsidR="0014527C" w:rsidRPr="00DC6818">
        <w:rPr>
          <w:rFonts w:ascii="Arial" w:eastAsia="Times New Roman" w:hAnsi="Arial" w:cs="Arial"/>
          <w:color w:val="1F4E79" w:themeColor="accent1" w:themeShade="80"/>
        </w:rPr>
        <w:t xml:space="preserve"> you </w:t>
      </w:r>
      <w:r w:rsidRPr="00DC6818">
        <w:rPr>
          <w:rFonts w:ascii="Arial" w:eastAsia="Times New Roman" w:hAnsi="Arial" w:cs="Arial"/>
          <w:color w:val="1F4E79" w:themeColor="accent1" w:themeShade="80"/>
        </w:rPr>
        <w:t>encourage others to do the same</w:t>
      </w:r>
      <w:r w:rsidR="0014527C" w:rsidRPr="00DC6818">
        <w:rPr>
          <w:rFonts w:ascii="Arial" w:eastAsia="Times New Roman" w:hAnsi="Arial" w:cs="Arial"/>
          <w:color w:val="1F4E79" w:themeColor="accent1" w:themeShade="80"/>
        </w:rPr>
        <w:t>.</w:t>
      </w:r>
      <w:r w:rsidRPr="00DC6818">
        <w:rPr>
          <w:rFonts w:ascii="Arial" w:eastAsia="Times New Roman" w:hAnsi="Arial" w:cs="Arial"/>
          <w:color w:val="1F4E79" w:themeColor="accent1" w:themeShade="80"/>
        </w:rPr>
        <w:t xml:space="preserve"> </w:t>
      </w:r>
      <w:r w:rsidR="0014527C" w:rsidRPr="00DC6818">
        <w:rPr>
          <w:rFonts w:ascii="Arial" w:eastAsia="Cambria" w:hAnsi="Arial" w:cs="Arial"/>
          <w:color w:val="1F4E79" w:themeColor="accent1" w:themeShade="80"/>
          <w:lang w:eastAsia="en-GB"/>
        </w:rPr>
        <w:t>R</w:t>
      </w:r>
      <w:r w:rsidRPr="00DC6818">
        <w:rPr>
          <w:rFonts w:ascii="Arial" w:hAnsi="Arial" w:cs="Arial"/>
          <w:color w:val="1F4E79" w:themeColor="accent1" w:themeShade="80"/>
        </w:rPr>
        <w:t xml:space="preserve">eflect on how </w:t>
      </w:r>
      <w:r w:rsidR="0014527C" w:rsidRPr="00DC6818">
        <w:rPr>
          <w:rFonts w:ascii="Arial" w:hAnsi="Arial" w:cs="Arial"/>
          <w:color w:val="1F4E79" w:themeColor="accent1" w:themeShade="80"/>
        </w:rPr>
        <w:t>the</w:t>
      </w:r>
      <w:r w:rsidRPr="00DC6818">
        <w:rPr>
          <w:rFonts w:ascii="Arial" w:hAnsi="Arial" w:cs="Arial"/>
          <w:color w:val="1F4E79" w:themeColor="accent1" w:themeShade="80"/>
        </w:rPr>
        <w:t xml:space="preserve"> ‘roles’ enable you to carry out an ‘integrated approach to academic practice’. For example, how may your research link to your scholarship and your role as a leader</w:t>
      </w:r>
      <w:r w:rsidR="0014527C" w:rsidRPr="00DC6818">
        <w:rPr>
          <w:rFonts w:ascii="Arial" w:hAnsi="Arial" w:cs="Arial"/>
          <w:color w:val="1F4E79" w:themeColor="accent1" w:themeShade="80"/>
        </w:rPr>
        <w:t>,</w:t>
      </w:r>
      <w:r w:rsidRPr="00DC6818">
        <w:rPr>
          <w:rFonts w:ascii="Arial" w:hAnsi="Arial" w:cs="Arial"/>
          <w:color w:val="1F4E79" w:themeColor="accent1" w:themeShade="80"/>
        </w:rPr>
        <w:t xml:space="preserve"> and how does this then influence teaching and </w:t>
      </w:r>
      <w:r w:rsidR="001215E2" w:rsidRPr="00DC6818">
        <w:rPr>
          <w:rFonts w:ascii="Arial" w:hAnsi="Arial" w:cs="Arial"/>
          <w:color w:val="1F4E79" w:themeColor="accent1" w:themeShade="80"/>
        </w:rPr>
        <w:t>learning in a strategic way?</w:t>
      </w:r>
    </w:p>
    <w:p w14:paraId="502360D4" w14:textId="77777777" w:rsidR="00D85503" w:rsidRPr="00DC6818" w:rsidRDefault="00D85503" w:rsidP="00DC6818">
      <w:pPr>
        <w:spacing w:after="0" w:line="360" w:lineRule="auto"/>
        <w:rPr>
          <w:rFonts w:ascii="Arial" w:hAnsi="Arial" w:cs="Arial"/>
          <w:color w:val="1F4E79" w:themeColor="accent1" w:themeShade="80"/>
        </w:rPr>
      </w:pPr>
    </w:p>
    <w:p w14:paraId="0E912D7A" w14:textId="5D6334D3" w:rsidR="00D85503" w:rsidRPr="00DC6818" w:rsidRDefault="00D85503" w:rsidP="00DC6818">
      <w:pPr>
        <w:spacing w:after="0" w:line="360" w:lineRule="auto"/>
        <w:rPr>
          <w:rFonts w:ascii="Arial" w:hAnsi="Arial" w:cs="Arial"/>
          <w:color w:val="1F4E79" w:themeColor="accent1" w:themeShade="80"/>
          <w:lang w:bidi="en-GB"/>
        </w:rPr>
      </w:pPr>
      <w:r w:rsidRPr="00DC6818">
        <w:rPr>
          <w:rFonts w:ascii="Arial" w:hAnsi="Arial" w:cs="Arial"/>
          <w:color w:val="1F4E79" w:themeColor="accent1" w:themeShade="80"/>
          <w:lang w:bidi="en-GB"/>
        </w:rPr>
        <w:t>This criterion is about making an impact on other people’s academic practice, how policies and strategies have changed the academic culture. D</w:t>
      </w:r>
      <w:proofErr w:type="gramStart"/>
      <w:r w:rsidRPr="00DC6818">
        <w:rPr>
          <w:rFonts w:ascii="Arial" w:hAnsi="Arial" w:cs="Arial"/>
          <w:color w:val="1F4E79" w:themeColor="accent1" w:themeShade="80"/>
          <w:lang w:bidi="en-GB"/>
        </w:rPr>
        <w:t>4.</w:t>
      </w:r>
      <w:r w:rsidR="00C44FC0" w:rsidRPr="00DC6818">
        <w:rPr>
          <w:rFonts w:ascii="Arial" w:hAnsi="Arial" w:cs="Arial"/>
          <w:color w:val="1F4E79" w:themeColor="accent1" w:themeShade="80"/>
          <w:lang w:bidi="en-GB"/>
        </w:rPr>
        <w:t>ii</w:t>
      </w:r>
      <w:proofErr w:type="gramEnd"/>
      <w:r w:rsidRPr="00DC6818">
        <w:rPr>
          <w:rFonts w:ascii="Arial" w:hAnsi="Arial" w:cs="Arial"/>
          <w:color w:val="1F4E79" w:themeColor="accent1" w:themeShade="80"/>
          <w:lang w:bidi="en-GB"/>
        </w:rPr>
        <w:t xml:space="preserve"> and D4.</w:t>
      </w:r>
      <w:r w:rsidR="00C44FC0" w:rsidRPr="00DC6818">
        <w:rPr>
          <w:rFonts w:ascii="Arial" w:hAnsi="Arial" w:cs="Arial"/>
          <w:color w:val="1F4E79" w:themeColor="accent1" w:themeShade="80"/>
          <w:lang w:bidi="en-GB"/>
        </w:rPr>
        <w:t>iv</w:t>
      </w:r>
      <w:r w:rsidRPr="00DC6818">
        <w:rPr>
          <w:rFonts w:ascii="Arial" w:hAnsi="Arial" w:cs="Arial"/>
          <w:color w:val="1F4E79" w:themeColor="accent1" w:themeShade="80"/>
          <w:lang w:bidi="en-GB"/>
        </w:rPr>
        <w:t xml:space="preserve"> are frequently linked; a policy which has had a benefit to the student experience usually also has an impact on academic practice. An example of this would be the introduction of online marking and feedback where the applicant has demonstrated the impact of improving the student experience </w:t>
      </w:r>
      <w:proofErr w:type="gramStart"/>
      <w:r w:rsidRPr="00DC6818">
        <w:rPr>
          <w:rFonts w:ascii="Arial" w:hAnsi="Arial" w:cs="Arial"/>
          <w:color w:val="1F4E79" w:themeColor="accent1" w:themeShade="80"/>
          <w:lang w:bidi="en-GB"/>
        </w:rPr>
        <w:t>and also</w:t>
      </w:r>
      <w:proofErr w:type="gramEnd"/>
      <w:r w:rsidRPr="00DC6818">
        <w:rPr>
          <w:rFonts w:ascii="Arial" w:hAnsi="Arial" w:cs="Arial"/>
          <w:color w:val="1F4E79" w:themeColor="accent1" w:themeShade="80"/>
          <w:lang w:bidi="en-GB"/>
        </w:rPr>
        <w:t xml:space="preserve"> changing academic practice.</w:t>
      </w:r>
    </w:p>
    <w:p w14:paraId="04AAA9FB" w14:textId="77777777" w:rsidR="007503B4" w:rsidRPr="00DC6818" w:rsidRDefault="007503B4" w:rsidP="00DC6818">
      <w:pPr>
        <w:spacing w:after="0" w:line="360" w:lineRule="auto"/>
        <w:rPr>
          <w:rFonts w:ascii="Arial" w:hAnsi="Arial" w:cs="Arial"/>
          <w:color w:val="1F4E79" w:themeColor="accent1" w:themeShade="80"/>
        </w:rPr>
      </w:pPr>
    </w:p>
    <w:p w14:paraId="489E0A5C" w14:textId="26AF8EF0" w:rsidR="007503B4" w:rsidRPr="00DC6818" w:rsidRDefault="00D85503"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4</w:t>
      </w:r>
      <w:r w:rsidR="007503B4" w:rsidRPr="00DC6818">
        <w:rPr>
          <w:rFonts w:ascii="Arial" w:hAnsi="Arial" w:cs="Arial"/>
          <w:b/>
          <w:bCs/>
          <w:color w:val="1F4E79" w:themeColor="accent1" w:themeShade="80"/>
        </w:rPr>
        <w:t>.</w:t>
      </w:r>
      <w:r w:rsidR="00C44FC0" w:rsidRPr="00DC6818">
        <w:rPr>
          <w:rFonts w:ascii="Arial" w:hAnsi="Arial" w:cs="Arial"/>
          <w:b/>
          <w:bCs/>
          <w:color w:val="1F4E79" w:themeColor="accent1" w:themeShade="80"/>
        </w:rPr>
        <w:t>v</w:t>
      </w:r>
      <w:r w:rsidRPr="00DC6818">
        <w:rPr>
          <w:rFonts w:ascii="Arial" w:hAnsi="Arial" w:cs="Arial"/>
          <w:b/>
          <w:bCs/>
          <w:color w:val="1F4E79" w:themeColor="accent1" w:themeShade="80"/>
        </w:rPr>
        <w:t xml:space="preserve"> A sustained and successful commitment to, and engagement in, continuing professional development</w:t>
      </w:r>
      <w:r w:rsidR="00401D8A" w:rsidRPr="00DC6818">
        <w:rPr>
          <w:rFonts w:ascii="Arial" w:hAnsi="Arial" w:cs="Arial"/>
          <w:b/>
          <w:bCs/>
          <w:color w:val="1F4E79" w:themeColor="accent1" w:themeShade="80"/>
        </w:rPr>
        <w:t>’</w:t>
      </w:r>
    </w:p>
    <w:p w14:paraId="56CDB4A8" w14:textId="01663223" w:rsidR="00D85503" w:rsidRPr="00DC6818" w:rsidRDefault="00401D8A" w:rsidP="00DC6818">
      <w:pPr>
        <w:spacing w:after="0" w:line="360" w:lineRule="auto"/>
        <w:rPr>
          <w:rFonts w:ascii="Arial" w:hAnsi="Arial" w:cs="Arial"/>
          <w:color w:val="1F4E79" w:themeColor="accent1" w:themeShade="80"/>
          <w:lang w:eastAsia="en-GB"/>
        </w:rPr>
      </w:pPr>
      <w:r w:rsidRPr="00DC6818">
        <w:rPr>
          <w:rFonts w:ascii="Arial" w:hAnsi="Arial" w:cs="Arial"/>
          <w:color w:val="1F4E79" w:themeColor="accent1" w:themeShade="80"/>
          <w:lang w:eastAsia="en-GB"/>
        </w:rPr>
        <w:t>Do not limit yourself to listing</w:t>
      </w:r>
      <w:r w:rsidR="00D85503" w:rsidRPr="00DC6818">
        <w:rPr>
          <w:rFonts w:ascii="Arial" w:hAnsi="Arial" w:cs="Arial"/>
          <w:color w:val="1F4E79" w:themeColor="accent1" w:themeShade="80"/>
          <w:lang w:eastAsia="en-GB"/>
        </w:rPr>
        <w:t xml:space="preserve"> formal CPD courses completed</w:t>
      </w:r>
      <w:r w:rsidRPr="00DC6818">
        <w:rPr>
          <w:rFonts w:ascii="Arial" w:hAnsi="Arial" w:cs="Arial"/>
          <w:color w:val="1F4E79" w:themeColor="accent1" w:themeShade="80"/>
          <w:lang w:eastAsia="en-GB"/>
        </w:rPr>
        <w:t>;</w:t>
      </w:r>
      <w:r w:rsidR="00D85503" w:rsidRPr="00DC6818">
        <w:rPr>
          <w:rFonts w:ascii="Arial" w:hAnsi="Arial" w:cs="Arial"/>
          <w:color w:val="1F4E79" w:themeColor="accent1" w:themeShade="80"/>
          <w:lang w:eastAsia="en-GB"/>
        </w:rPr>
        <w:t xml:space="preserve"> evidence other CPD </w:t>
      </w:r>
      <w:r w:rsidR="004214EF" w:rsidRPr="00DC6818">
        <w:rPr>
          <w:rFonts w:ascii="Arial" w:hAnsi="Arial" w:cs="Arial"/>
          <w:color w:val="1F4E79" w:themeColor="accent1" w:themeShade="80"/>
          <w:lang w:eastAsia="en-GB"/>
        </w:rPr>
        <w:t>opportunities</w:t>
      </w:r>
      <w:r w:rsidR="00D85503" w:rsidRPr="00DC6818">
        <w:rPr>
          <w:rFonts w:ascii="Arial" w:hAnsi="Arial" w:cs="Arial"/>
          <w:color w:val="1F4E79" w:themeColor="accent1" w:themeShade="80"/>
          <w:lang w:eastAsia="en-GB"/>
        </w:rPr>
        <w:t xml:space="preserve"> such as </w:t>
      </w:r>
      <w:r w:rsidR="004214EF" w:rsidRPr="00DC6818">
        <w:rPr>
          <w:rFonts w:ascii="Arial" w:hAnsi="Arial" w:cs="Arial"/>
          <w:color w:val="1F4E79" w:themeColor="accent1" w:themeShade="80"/>
          <w:lang w:eastAsia="en-GB"/>
        </w:rPr>
        <w:t xml:space="preserve">internal committees and working groups, </w:t>
      </w:r>
      <w:r w:rsidR="00D85503" w:rsidRPr="00DC6818">
        <w:rPr>
          <w:rFonts w:ascii="Arial" w:hAnsi="Arial" w:cs="Arial"/>
          <w:color w:val="1F4E79" w:themeColor="accent1" w:themeShade="80"/>
          <w:lang w:eastAsia="en-GB"/>
        </w:rPr>
        <w:t>contributing to external organisations and professional bodies in relation to learning and teaching</w:t>
      </w:r>
      <w:r w:rsidRPr="00DC6818">
        <w:rPr>
          <w:rFonts w:ascii="Arial" w:hAnsi="Arial" w:cs="Arial"/>
          <w:color w:val="1F4E79" w:themeColor="accent1" w:themeShade="80"/>
          <w:lang w:eastAsia="en-GB"/>
        </w:rPr>
        <w:t xml:space="preserve"> development</w:t>
      </w:r>
      <w:r w:rsidR="00D85503" w:rsidRPr="00DC6818">
        <w:rPr>
          <w:rFonts w:ascii="Arial" w:hAnsi="Arial" w:cs="Arial"/>
          <w:color w:val="1F4E79" w:themeColor="accent1" w:themeShade="80"/>
          <w:lang w:eastAsia="en-GB"/>
        </w:rPr>
        <w:t>. Leadership courses/qualifications may also be relevant and can also form part of the experience grid.</w:t>
      </w:r>
    </w:p>
    <w:p w14:paraId="6B6F71A0" w14:textId="77777777" w:rsidR="004214EF" w:rsidRPr="00DC6818" w:rsidRDefault="004214EF" w:rsidP="00DC6818">
      <w:pPr>
        <w:pStyle w:val="Heading1"/>
        <w:spacing w:line="360" w:lineRule="auto"/>
        <w:rPr>
          <w:sz w:val="22"/>
          <w:szCs w:val="22"/>
        </w:rPr>
      </w:pPr>
    </w:p>
    <w:p w14:paraId="526D597B" w14:textId="5F84F208" w:rsidR="00FD3E24" w:rsidRPr="00DC6818" w:rsidRDefault="00485917" w:rsidP="00DC6818">
      <w:pPr>
        <w:pStyle w:val="Heading1"/>
        <w:spacing w:line="360" w:lineRule="auto"/>
        <w:rPr>
          <w:b/>
          <w:bCs/>
          <w:sz w:val="22"/>
          <w:szCs w:val="22"/>
        </w:rPr>
      </w:pPr>
      <w:bookmarkStart w:id="9" w:name="_Toc128641794"/>
      <w:r w:rsidRPr="00DC6818">
        <w:rPr>
          <w:b/>
          <w:bCs/>
          <w:sz w:val="22"/>
          <w:szCs w:val="22"/>
        </w:rPr>
        <w:t>4. P</w:t>
      </w:r>
      <w:r w:rsidR="00D85503" w:rsidRPr="00DC6818">
        <w:rPr>
          <w:b/>
          <w:bCs/>
          <w:sz w:val="22"/>
          <w:szCs w:val="22"/>
        </w:rPr>
        <w:t>rofessional Discussion</w:t>
      </w:r>
      <w:bookmarkEnd w:id="9"/>
    </w:p>
    <w:p w14:paraId="01DE4115" w14:textId="77777777" w:rsidR="00BA22E8" w:rsidRPr="00BA22E8" w:rsidRDefault="00B03FF6" w:rsidP="00BA22E8">
      <w:pPr>
        <w:rPr>
          <w:rFonts w:ascii="Arial" w:hAnsi="Arial" w:cs="Arial"/>
          <w:color w:val="1F4E79" w:themeColor="accent1" w:themeShade="80"/>
        </w:rPr>
      </w:pPr>
      <w:r w:rsidRPr="00BA22E8">
        <w:rPr>
          <w:rFonts w:ascii="Arial" w:hAnsi="Arial" w:cs="Arial"/>
          <w:color w:val="1F4E79" w:themeColor="accent1" w:themeShade="80"/>
        </w:rPr>
        <w:t>All</w:t>
      </w:r>
      <w:r w:rsidR="00D85503" w:rsidRPr="00BA22E8">
        <w:rPr>
          <w:rFonts w:ascii="Arial" w:hAnsi="Arial" w:cs="Arial"/>
          <w:color w:val="1F4E79" w:themeColor="accent1" w:themeShade="80"/>
        </w:rPr>
        <w:t xml:space="preserve"> PFHEA </w:t>
      </w:r>
      <w:r w:rsidRPr="00BA22E8">
        <w:rPr>
          <w:rFonts w:ascii="Arial" w:hAnsi="Arial" w:cs="Arial"/>
          <w:color w:val="1F4E79" w:themeColor="accent1" w:themeShade="80"/>
        </w:rPr>
        <w:t xml:space="preserve">claimants </w:t>
      </w:r>
      <w:r w:rsidR="00D85503" w:rsidRPr="00BA22E8">
        <w:rPr>
          <w:rFonts w:ascii="Arial" w:hAnsi="Arial" w:cs="Arial"/>
          <w:color w:val="1F4E79" w:themeColor="accent1" w:themeShade="80"/>
        </w:rPr>
        <w:t xml:space="preserve">must engage with a professional discussion with the PSF review panel. This discussion will </w:t>
      </w:r>
      <w:r w:rsidR="000935B1" w:rsidRPr="00BA22E8">
        <w:rPr>
          <w:rFonts w:ascii="Arial" w:hAnsi="Arial" w:cs="Arial"/>
          <w:color w:val="1F4E79" w:themeColor="accent1" w:themeShade="80"/>
        </w:rPr>
        <w:t xml:space="preserve">last around 30 minutes </w:t>
      </w:r>
      <w:bookmarkStart w:id="10" w:name="_Toc343781114"/>
    </w:p>
    <w:p w14:paraId="58F95F4A" w14:textId="77777777" w:rsidR="00BA22E8" w:rsidRDefault="00BA22E8" w:rsidP="00BA22E8">
      <w:pPr>
        <w:pStyle w:val="Heading1"/>
        <w:spacing w:line="360" w:lineRule="auto"/>
      </w:pPr>
    </w:p>
    <w:p w14:paraId="5BFCB010" w14:textId="77777777" w:rsidR="00BA22E8" w:rsidRDefault="00BA22E8" w:rsidP="00BA22E8">
      <w:pPr>
        <w:pStyle w:val="Heading1"/>
        <w:spacing w:line="360" w:lineRule="auto"/>
        <w:rPr>
          <w:b/>
          <w:bCs/>
          <w:sz w:val="22"/>
          <w:szCs w:val="22"/>
        </w:rPr>
      </w:pPr>
    </w:p>
    <w:p w14:paraId="25E059B6" w14:textId="1E52726E" w:rsidR="00BA22E8" w:rsidRPr="00BA22E8" w:rsidRDefault="00BA22E8" w:rsidP="00BA22E8">
      <w:pPr>
        <w:pStyle w:val="Heading1"/>
        <w:spacing w:line="360" w:lineRule="auto"/>
        <w:rPr>
          <w:b/>
          <w:bCs/>
          <w:sz w:val="22"/>
          <w:szCs w:val="22"/>
        </w:rPr>
      </w:pPr>
      <w:bookmarkStart w:id="11" w:name="_Toc128641795"/>
      <w:r w:rsidRPr="00BA22E8">
        <w:rPr>
          <w:b/>
          <w:bCs/>
          <w:sz w:val="22"/>
          <w:szCs w:val="22"/>
        </w:rPr>
        <w:lastRenderedPageBreak/>
        <w:t>The Live Presentation Process</w:t>
      </w:r>
      <w:bookmarkEnd w:id="11"/>
    </w:p>
    <w:p w14:paraId="2ADE72DC" w14:textId="77777777" w:rsidR="00BA22E8" w:rsidRPr="00BA22E8" w:rsidRDefault="00BA22E8" w:rsidP="00BA22E8">
      <w:pPr>
        <w:spacing w:line="360" w:lineRule="auto"/>
        <w:rPr>
          <w:rFonts w:ascii="Arial" w:hAnsi="Arial" w:cs="Arial"/>
          <w:color w:val="1F4E79" w:themeColor="accent1" w:themeShade="80"/>
        </w:rPr>
      </w:pPr>
      <w:r w:rsidRPr="00BA22E8">
        <w:rPr>
          <w:rFonts w:ascii="Arial" w:hAnsi="Arial" w:cs="Arial"/>
          <w:color w:val="1F4E79" w:themeColor="accent1" w:themeShade="80"/>
        </w:rPr>
        <w:t>Presentation panels are now being conducted over MS Teams to allow for flexible working arrangements in the university and are arranged ad-hoc to suit claimants availability. However, if you wish to deliver a face-to-face presentation, please discuss this with the lead reviewer.</w:t>
      </w:r>
    </w:p>
    <w:p w14:paraId="32E9304C" w14:textId="77777777" w:rsidR="00BA22E8" w:rsidRPr="00BA22E8" w:rsidRDefault="00BA22E8" w:rsidP="00BA22E8">
      <w:pPr>
        <w:spacing w:line="360" w:lineRule="auto"/>
        <w:rPr>
          <w:rFonts w:ascii="Arial" w:hAnsi="Arial" w:cs="Arial"/>
          <w:color w:val="1F4E79" w:themeColor="accent1" w:themeShade="80"/>
        </w:rPr>
      </w:pPr>
      <w:r w:rsidRPr="00BA22E8">
        <w:rPr>
          <w:rFonts w:ascii="Arial" w:hAnsi="Arial" w:cs="Arial"/>
          <w:color w:val="1F4E79" w:themeColor="accent1" w:themeShade="80"/>
        </w:rPr>
        <w:t>Process:</w:t>
      </w:r>
    </w:p>
    <w:p w14:paraId="36EEAD4D" w14:textId="77777777" w:rsidR="00BA22E8" w:rsidRPr="00BA22E8" w:rsidRDefault="00BA22E8" w:rsidP="00BA22E8">
      <w:pPr>
        <w:pStyle w:val="ListParagraph"/>
        <w:numPr>
          <w:ilvl w:val="0"/>
          <w:numId w:val="43"/>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 xml:space="preserve">Once you have submitted your documents, you will be contacted by the lead reviewer to arrange a mutually convenient time for your presentation between yourself, the lead reviewer and second reviewer. </w:t>
      </w:r>
    </w:p>
    <w:p w14:paraId="7D7B26B4" w14:textId="77777777" w:rsidR="00BA22E8" w:rsidRPr="00BA22E8" w:rsidRDefault="00BA22E8" w:rsidP="00BA22E8">
      <w:pPr>
        <w:pStyle w:val="ListParagraph"/>
        <w:numPr>
          <w:ilvl w:val="0"/>
          <w:numId w:val="43"/>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 xml:space="preserve">Once agreed, you will be sent a calendar invite for a specific date and time to deliver your presentation. </w:t>
      </w:r>
    </w:p>
    <w:p w14:paraId="7888CF62" w14:textId="77777777" w:rsidR="00BA22E8" w:rsidRPr="00BA22E8" w:rsidRDefault="00BA22E8" w:rsidP="00BA22E8">
      <w:pPr>
        <w:pStyle w:val="ListParagraph"/>
        <w:numPr>
          <w:ilvl w:val="0"/>
          <w:numId w:val="43"/>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 xml:space="preserve">At the allocated time/date, you and the reviewers will join the MS Teams meeting and introduce yourselves. If this is done face to </w:t>
      </w:r>
      <w:proofErr w:type="gramStart"/>
      <w:r w:rsidRPr="00BA22E8">
        <w:rPr>
          <w:rFonts w:ascii="Arial" w:hAnsi="Arial" w:cs="Arial"/>
          <w:color w:val="1F4E79" w:themeColor="accent1" w:themeShade="80"/>
        </w:rPr>
        <w:t>face</w:t>
      </w:r>
      <w:proofErr w:type="gramEnd"/>
      <w:r w:rsidRPr="00BA22E8">
        <w:rPr>
          <w:rFonts w:ascii="Arial" w:hAnsi="Arial" w:cs="Arial"/>
          <w:color w:val="1F4E79" w:themeColor="accent1" w:themeShade="80"/>
        </w:rPr>
        <w:t xml:space="preserve"> then this will involve meeting at a reagreed room. </w:t>
      </w:r>
    </w:p>
    <w:p w14:paraId="3388D684" w14:textId="77777777" w:rsidR="00BA22E8" w:rsidRPr="00BA22E8" w:rsidRDefault="00BA22E8" w:rsidP="00BA22E8">
      <w:pPr>
        <w:pStyle w:val="ListParagraph"/>
        <w:numPr>
          <w:ilvl w:val="0"/>
          <w:numId w:val="43"/>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The lead reviewer will then start the recording and you will deliver your presentation.</w:t>
      </w:r>
    </w:p>
    <w:p w14:paraId="239A5FCB" w14:textId="77777777" w:rsidR="00BA22E8" w:rsidRPr="00BA22E8" w:rsidRDefault="00BA22E8" w:rsidP="00BA22E8">
      <w:pPr>
        <w:pStyle w:val="ListParagraph"/>
        <w:numPr>
          <w:ilvl w:val="0"/>
          <w:numId w:val="43"/>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The panel will then ask you to leave the Teams meeting/meeting room while they discuss your application and invite you back in after 5-10 minutes.</w:t>
      </w:r>
    </w:p>
    <w:p w14:paraId="7459C06A" w14:textId="77777777" w:rsidR="00BA22E8" w:rsidRPr="00BA22E8" w:rsidRDefault="00BA22E8" w:rsidP="00BA22E8">
      <w:pPr>
        <w:pStyle w:val="ListParagraph"/>
        <w:numPr>
          <w:ilvl w:val="0"/>
          <w:numId w:val="43"/>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 xml:space="preserve">The reviewers may defer </w:t>
      </w:r>
      <w:proofErr w:type="gramStart"/>
      <w:r w:rsidRPr="00BA22E8">
        <w:rPr>
          <w:rFonts w:ascii="Arial" w:hAnsi="Arial" w:cs="Arial"/>
          <w:color w:val="1F4E79" w:themeColor="accent1" w:themeShade="80"/>
        </w:rPr>
        <w:t>making a decision</w:t>
      </w:r>
      <w:proofErr w:type="gramEnd"/>
      <w:r w:rsidRPr="00BA22E8">
        <w:rPr>
          <w:rFonts w:ascii="Arial" w:hAnsi="Arial" w:cs="Arial"/>
          <w:color w:val="1F4E79" w:themeColor="accent1" w:themeShade="80"/>
        </w:rPr>
        <w:t xml:space="preserve"> as they require a little more evidence related to a narrow aspect of the application (usually related to one descriptor). In this case, you will be invited to discuss this aspect to enable you to provide additional evidence to the reviewers.</w:t>
      </w:r>
    </w:p>
    <w:p w14:paraId="3237A243" w14:textId="77777777" w:rsidR="00BA22E8" w:rsidRPr="00BA22E8" w:rsidRDefault="00BA22E8" w:rsidP="00BA22E8">
      <w:pPr>
        <w:pStyle w:val="ListParagraph"/>
        <w:numPr>
          <w:ilvl w:val="0"/>
          <w:numId w:val="43"/>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 xml:space="preserve">The lead reviewer will then close the session, stop the recording, and inform you of the next steps. </w:t>
      </w:r>
    </w:p>
    <w:p w14:paraId="1B58B2A4" w14:textId="77777777" w:rsidR="00BA22E8" w:rsidRPr="00BA22E8" w:rsidRDefault="00BA22E8" w:rsidP="00BA22E8">
      <w:pPr>
        <w:pStyle w:val="ListParagraph"/>
        <w:numPr>
          <w:ilvl w:val="0"/>
          <w:numId w:val="43"/>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 xml:space="preserve">You will normally receive a decision on the outcome of your AFHEA claim within 1 working day. </w:t>
      </w:r>
    </w:p>
    <w:p w14:paraId="1F5A1104" w14:textId="77777777" w:rsidR="00BA22E8" w:rsidRDefault="00BA22E8" w:rsidP="00BA22E8">
      <w:pPr>
        <w:pStyle w:val="Heading1"/>
        <w:spacing w:line="360" w:lineRule="auto"/>
        <w:rPr>
          <w:b/>
          <w:bCs/>
          <w:sz w:val="22"/>
          <w:szCs w:val="22"/>
        </w:rPr>
      </w:pPr>
    </w:p>
    <w:p w14:paraId="34CA104D" w14:textId="30B15D6E" w:rsidR="00BA22E8" w:rsidRPr="00BA22E8" w:rsidRDefault="00BA22E8" w:rsidP="00BA22E8">
      <w:pPr>
        <w:pStyle w:val="Heading1"/>
        <w:spacing w:line="360" w:lineRule="auto"/>
        <w:rPr>
          <w:b/>
          <w:bCs/>
          <w:sz w:val="22"/>
          <w:szCs w:val="22"/>
        </w:rPr>
      </w:pPr>
      <w:bookmarkStart w:id="12" w:name="_Toc128641796"/>
      <w:r w:rsidRPr="00BA22E8">
        <w:rPr>
          <w:b/>
          <w:bCs/>
          <w:sz w:val="22"/>
          <w:szCs w:val="22"/>
        </w:rPr>
        <w:t>The Recorded Presentation Process</w:t>
      </w:r>
      <w:bookmarkEnd w:id="12"/>
    </w:p>
    <w:p w14:paraId="46E021D4" w14:textId="77777777" w:rsidR="00BA22E8" w:rsidRPr="00BA22E8" w:rsidRDefault="00BA22E8" w:rsidP="00BA22E8">
      <w:pPr>
        <w:spacing w:line="360" w:lineRule="auto"/>
        <w:rPr>
          <w:rFonts w:ascii="Arial" w:hAnsi="Arial" w:cs="Arial"/>
          <w:color w:val="1F4E79" w:themeColor="accent1" w:themeShade="80"/>
        </w:rPr>
      </w:pPr>
      <w:r w:rsidRPr="00BA22E8">
        <w:rPr>
          <w:rFonts w:ascii="Arial" w:hAnsi="Arial" w:cs="Arial"/>
          <w:color w:val="1F4E79" w:themeColor="accent1" w:themeShade="80"/>
        </w:rPr>
        <w:t xml:space="preserve">You will put your application form document together and include a hyperlink to your recorded presentation within this document. Please ensure that sharing/privacy permissions have been adjusted on your chosen platform so that colleagues can view the video (This may be MS Stream, </w:t>
      </w:r>
      <w:proofErr w:type="spellStart"/>
      <w:r w:rsidRPr="00BA22E8">
        <w:rPr>
          <w:rFonts w:ascii="Arial" w:hAnsi="Arial" w:cs="Arial"/>
          <w:color w:val="1F4E79" w:themeColor="accent1" w:themeShade="80"/>
        </w:rPr>
        <w:t>MMUTube</w:t>
      </w:r>
      <w:proofErr w:type="spellEnd"/>
      <w:r w:rsidRPr="00BA22E8">
        <w:rPr>
          <w:rFonts w:ascii="Arial" w:hAnsi="Arial" w:cs="Arial"/>
          <w:color w:val="1F4E79" w:themeColor="accent1" w:themeShade="80"/>
        </w:rPr>
        <w:t xml:space="preserve">, </w:t>
      </w:r>
      <w:proofErr w:type="spellStart"/>
      <w:r w:rsidRPr="00BA22E8">
        <w:rPr>
          <w:rFonts w:ascii="Arial" w:hAnsi="Arial" w:cs="Arial"/>
          <w:color w:val="1F4E79" w:themeColor="accent1" w:themeShade="80"/>
        </w:rPr>
        <w:t>Youtube</w:t>
      </w:r>
      <w:proofErr w:type="spellEnd"/>
      <w:r w:rsidRPr="00BA22E8">
        <w:rPr>
          <w:rFonts w:ascii="Arial" w:hAnsi="Arial" w:cs="Arial"/>
          <w:color w:val="1F4E79" w:themeColor="accent1" w:themeShade="80"/>
        </w:rPr>
        <w:t xml:space="preserve">, OneDrive, Google Drive, etc). This will then be uploaded to the PSF Recognition Upload Form at the same time. </w:t>
      </w:r>
    </w:p>
    <w:p w14:paraId="076DADF0" w14:textId="77777777" w:rsidR="00832F66" w:rsidRPr="00BA22E8" w:rsidRDefault="00832F66" w:rsidP="00832F66">
      <w:pPr>
        <w:spacing w:line="360" w:lineRule="auto"/>
        <w:rPr>
          <w:rFonts w:ascii="Arial" w:hAnsi="Arial" w:cs="Arial"/>
          <w:color w:val="1F4E79" w:themeColor="accent1" w:themeShade="80"/>
        </w:rPr>
      </w:pPr>
      <w:r w:rsidRPr="00BA22E8">
        <w:rPr>
          <w:rFonts w:ascii="Arial" w:hAnsi="Arial" w:cs="Arial"/>
          <w:color w:val="1F4E79" w:themeColor="accent1" w:themeShade="80"/>
        </w:rPr>
        <w:t>Process:</w:t>
      </w:r>
    </w:p>
    <w:p w14:paraId="15B69426" w14:textId="4BF4D8D0" w:rsidR="00832F66" w:rsidRPr="00BA22E8" w:rsidRDefault="00832F66" w:rsidP="00832F66">
      <w:pPr>
        <w:pStyle w:val="ListParagraph"/>
        <w:numPr>
          <w:ilvl w:val="0"/>
          <w:numId w:val="45"/>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lastRenderedPageBreak/>
        <w:t xml:space="preserve">Once you have submitted your documents, you will be contacted by the lead reviewer to arrange a mutually convenient time for a 30-minute discussion between yourself, the lead reviewer, second reviewer and external examiner. All PFHEA claims are assessed by our external examiner in addition to Manchester Met colleagues. </w:t>
      </w:r>
    </w:p>
    <w:p w14:paraId="185E45FB" w14:textId="77777777" w:rsidR="00832F66" w:rsidRPr="00BA22E8" w:rsidRDefault="00832F66" w:rsidP="00832F66">
      <w:pPr>
        <w:pStyle w:val="ListParagraph"/>
        <w:numPr>
          <w:ilvl w:val="0"/>
          <w:numId w:val="45"/>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 xml:space="preserve">Once agreed, you will be sent a calendar invite for a specific date and time to deliver your presentation. </w:t>
      </w:r>
    </w:p>
    <w:p w14:paraId="73AF6F4B" w14:textId="77777777" w:rsidR="00832F66" w:rsidRPr="00BA22E8" w:rsidRDefault="00832F66" w:rsidP="00832F66">
      <w:pPr>
        <w:pStyle w:val="ListParagraph"/>
        <w:numPr>
          <w:ilvl w:val="0"/>
          <w:numId w:val="45"/>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 xml:space="preserve">At the allocated time/date, you and the reviewers will join the MS Teams meeting and introduce yourselves. If this is done face to </w:t>
      </w:r>
      <w:proofErr w:type="gramStart"/>
      <w:r w:rsidRPr="00BA22E8">
        <w:rPr>
          <w:rFonts w:ascii="Arial" w:hAnsi="Arial" w:cs="Arial"/>
          <w:color w:val="1F4E79" w:themeColor="accent1" w:themeShade="80"/>
        </w:rPr>
        <w:t>face</w:t>
      </w:r>
      <w:proofErr w:type="gramEnd"/>
      <w:r w:rsidRPr="00BA22E8">
        <w:rPr>
          <w:rFonts w:ascii="Arial" w:hAnsi="Arial" w:cs="Arial"/>
          <w:color w:val="1F4E79" w:themeColor="accent1" w:themeShade="80"/>
        </w:rPr>
        <w:t xml:space="preserve"> then this will involve meeting at a reagreed room. </w:t>
      </w:r>
    </w:p>
    <w:p w14:paraId="2C4D8A88" w14:textId="740786A3" w:rsidR="00832F66" w:rsidRPr="00BA22E8" w:rsidRDefault="00832F66" w:rsidP="00832F66">
      <w:pPr>
        <w:pStyle w:val="ListParagraph"/>
        <w:numPr>
          <w:ilvl w:val="0"/>
          <w:numId w:val="45"/>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The lead reviewer will then start the recording and the discussion will begin.</w:t>
      </w:r>
    </w:p>
    <w:p w14:paraId="35C847AB" w14:textId="77777777" w:rsidR="00832F66" w:rsidRPr="00BA22E8" w:rsidRDefault="00832F66" w:rsidP="00832F66">
      <w:pPr>
        <w:pStyle w:val="ListParagraph"/>
        <w:numPr>
          <w:ilvl w:val="0"/>
          <w:numId w:val="45"/>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The panel will then ask you to leave the Teams meeting/meeting room while they discuss your application and invite you back in after 5-10 minutes.</w:t>
      </w:r>
    </w:p>
    <w:p w14:paraId="5F7230CE" w14:textId="77777777" w:rsidR="00832F66" w:rsidRPr="00BA22E8" w:rsidRDefault="00832F66" w:rsidP="00832F66">
      <w:pPr>
        <w:pStyle w:val="ListParagraph"/>
        <w:numPr>
          <w:ilvl w:val="0"/>
          <w:numId w:val="45"/>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 xml:space="preserve">The reviewers may defer </w:t>
      </w:r>
      <w:proofErr w:type="gramStart"/>
      <w:r w:rsidRPr="00BA22E8">
        <w:rPr>
          <w:rFonts w:ascii="Arial" w:hAnsi="Arial" w:cs="Arial"/>
          <w:color w:val="1F4E79" w:themeColor="accent1" w:themeShade="80"/>
        </w:rPr>
        <w:t>making a decision</w:t>
      </w:r>
      <w:proofErr w:type="gramEnd"/>
      <w:r w:rsidRPr="00BA22E8">
        <w:rPr>
          <w:rFonts w:ascii="Arial" w:hAnsi="Arial" w:cs="Arial"/>
          <w:color w:val="1F4E79" w:themeColor="accent1" w:themeShade="80"/>
        </w:rPr>
        <w:t xml:space="preserve"> as they require a little more evidence related to a narrow aspect of the application (usually related to one descriptor). In this case, you will be invited to discuss this aspect to enable you to provide additional evidence to the reviewers.</w:t>
      </w:r>
    </w:p>
    <w:p w14:paraId="3AC725D4" w14:textId="77777777" w:rsidR="00832F66" w:rsidRPr="00BA22E8" w:rsidRDefault="00832F66" w:rsidP="00832F66">
      <w:pPr>
        <w:pStyle w:val="ListParagraph"/>
        <w:numPr>
          <w:ilvl w:val="0"/>
          <w:numId w:val="45"/>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 xml:space="preserve">The lead reviewer will then close the session, stop the recording, and inform you of the next steps. </w:t>
      </w:r>
    </w:p>
    <w:p w14:paraId="05030B70" w14:textId="77777777" w:rsidR="00832F66" w:rsidRPr="00BA22E8" w:rsidRDefault="00832F66" w:rsidP="00832F66">
      <w:pPr>
        <w:pStyle w:val="ListParagraph"/>
        <w:numPr>
          <w:ilvl w:val="0"/>
          <w:numId w:val="45"/>
        </w:numPr>
        <w:spacing w:after="200" w:line="360" w:lineRule="auto"/>
        <w:rPr>
          <w:rFonts w:ascii="Arial" w:hAnsi="Arial" w:cs="Arial"/>
          <w:color w:val="1F4E79" w:themeColor="accent1" w:themeShade="80"/>
        </w:rPr>
      </w:pPr>
      <w:r w:rsidRPr="00BA22E8">
        <w:rPr>
          <w:rFonts w:ascii="Arial" w:hAnsi="Arial" w:cs="Arial"/>
          <w:color w:val="1F4E79" w:themeColor="accent1" w:themeShade="80"/>
        </w:rPr>
        <w:t xml:space="preserve">You will normally receive a decision on the outcome of your PFHEA claim within 1 working day. </w:t>
      </w:r>
    </w:p>
    <w:p w14:paraId="48A4D7BF" w14:textId="77777777" w:rsidR="008D59B7" w:rsidRPr="00DC6818" w:rsidRDefault="008D59B7" w:rsidP="00DC6818">
      <w:pPr>
        <w:spacing w:after="0" w:line="360" w:lineRule="auto"/>
        <w:rPr>
          <w:rFonts w:ascii="Arial" w:hAnsi="Arial" w:cs="Arial"/>
          <w:color w:val="1F4E79" w:themeColor="accent1" w:themeShade="80"/>
        </w:rPr>
      </w:pPr>
    </w:p>
    <w:p w14:paraId="44F9B59D" w14:textId="77777777" w:rsidR="008D59B7" w:rsidRPr="00DC6818" w:rsidRDefault="008D59B7"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br w:type="page"/>
      </w:r>
    </w:p>
    <w:p w14:paraId="1E0DF3ED" w14:textId="15E3EF03" w:rsidR="00D85503" w:rsidRPr="00DC6818" w:rsidRDefault="00485917" w:rsidP="00DC6818">
      <w:pPr>
        <w:pStyle w:val="Heading1"/>
        <w:spacing w:line="360" w:lineRule="auto"/>
        <w:rPr>
          <w:b/>
          <w:bCs/>
          <w:sz w:val="22"/>
          <w:szCs w:val="22"/>
        </w:rPr>
      </w:pPr>
      <w:bookmarkStart w:id="13" w:name="_Toc128641797"/>
      <w:r w:rsidRPr="00DC6818">
        <w:rPr>
          <w:b/>
          <w:bCs/>
          <w:sz w:val="22"/>
          <w:szCs w:val="22"/>
        </w:rPr>
        <w:lastRenderedPageBreak/>
        <w:t xml:space="preserve">5. </w:t>
      </w:r>
      <w:r w:rsidR="00D85503" w:rsidRPr="00DC6818">
        <w:rPr>
          <w:b/>
          <w:bCs/>
          <w:sz w:val="22"/>
          <w:szCs w:val="22"/>
        </w:rPr>
        <w:t>Advocates</w:t>
      </w:r>
      <w:bookmarkEnd w:id="13"/>
    </w:p>
    <w:p w14:paraId="18539F9F" w14:textId="22BCF4FA" w:rsidR="00D85503" w:rsidRPr="00E02D2E" w:rsidRDefault="00D85503" w:rsidP="00DC6818">
      <w:pPr>
        <w:spacing w:after="0" w:line="360" w:lineRule="auto"/>
        <w:rPr>
          <w:rFonts w:ascii="Arial" w:hAnsi="Arial" w:cs="Arial"/>
          <w:color w:val="1F4E79" w:themeColor="accent1" w:themeShade="80"/>
        </w:rPr>
      </w:pPr>
      <w:r w:rsidRPr="00E02D2E">
        <w:rPr>
          <w:rFonts w:ascii="Arial" w:hAnsi="Arial" w:cs="Arial"/>
          <w:color w:val="1F4E79" w:themeColor="accent1" w:themeShade="80"/>
        </w:rPr>
        <w:t>Your application must be accompanied by three advocate statement</w:t>
      </w:r>
      <w:r w:rsidR="009F4553" w:rsidRPr="00E02D2E">
        <w:rPr>
          <w:rFonts w:ascii="Arial" w:hAnsi="Arial" w:cs="Arial"/>
          <w:color w:val="1F4E79" w:themeColor="accent1" w:themeShade="80"/>
        </w:rPr>
        <w:t>s</w:t>
      </w:r>
      <w:r w:rsidRPr="00E02D2E">
        <w:rPr>
          <w:rFonts w:ascii="Arial" w:hAnsi="Arial" w:cs="Arial"/>
          <w:color w:val="1F4E79" w:themeColor="accent1" w:themeShade="80"/>
        </w:rPr>
        <w:t xml:space="preserve">, including one advocate external to MMU. Advocates should be experienced staff able to act as an advocate for your PFHEA application by commenting, knowledgeably, and from first-hand experience, on your current role and any other relevant activities you have recently undertaken. </w:t>
      </w:r>
    </w:p>
    <w:p w14:paraId="5B1F460A" w14:textId="77777777" w:rsidR="00D85503" w:rsidRPr="00E02D2E" w:rsidRDefault="00D85503" w:rsidP="00DC6818">
      <w:pPr>
        <w:spacing w:after="0" w:line="360" w:lineRule="auto"/>
        <w:rPr>
          <w:rFonts w:ascii="Arial" w:hAnsi="Arial" w:cs="Arial"/>
          <w:color w:val="1F4E79" w:themeColor="accent1" w:themeShade="80"/>
        </w:rPr>
      </w:pPr>
    </w:p>
    <w:p w14:paraId="59CEDF13" w14:textId="77777777" w:rsidR="00D85503" w:rsidRPr="00E02D2E" w:rsidRDefault="00D85503" w:rsidP="00DC6818">
      <w:pPr>
        <w:spacing w:after="0" w:line="360" w:lineRule="auto"/>
        <w:rPr>
          <w:rFonts w:ascii="Arial" w:hAnsi="Arial" w:cs="Arial"/>
          <w:color w:val="1F4E79" w:themeColor="accent1" w:themeShade="80"/>
        </w:rPr>
      </w:pPr>
      <w:r w:rsidRPr="00E02D2E">
        <w:rPr>
          <w:rFonts w:ascii="Arial" w:hAnsi="Arial" w:cs="Arial"/>
          <w:color w:val="1F4E79" w:themeColor="accent1" w:themeShade="80"/>
        </w:rPr>
        <w:t>At least one advocate must:</w:t>
      </w:r>
    </w:p>
    <w:p w14:paraId="7050B5E3" w14:textId="5BCBAFB5" w:rsidR="00D85503" w:rsidRPr="00E02D2E" w:rsidRDefault="00D858C8" w:rsidP="00DC6818">
      <w:pPr>
        <w:pStyle w:val="ListParagraph"/>
        <w:numPr>
          <w:ilvl w:val="0"/>
          <w:numId w:val="33"/>
        </w:numPr>
        <w:spacing w:after="0" w:line="360" w:lineRule="auto"/>
        <w:rPr>
          <w:rFonts w:ascii="Arial" w:eastAsia="Times New Roman" w:hAnsi="Arial" w:cs="Arial"/>
          <w:color w:val="1F4E79" w:themeColor="accent1" w:themeShade="80"/>
          <w:lang w:eastAsia="en-GB"/>
        </w:rPr>
      </w:pPr>
      <w:r w:rsidRPr="00E02D2E">
        <w:rPr>
          <w:rFonts w:ascii="Arial" w:eastAsia="Times New Roman" w:hAnsi="Arial" w:cs="Arial"/>
          <w:color w:val="1F4E79" w:themeColor="accent1" w:themeShade="80"/>
          <w:lang w:eastAsia="en-GB"/>
        </w:rPr>
        <w:t>b</w:t>
      </w:r>
      <w:r w:rsidR="00D85503" w:rsidRPr="00E02D2E">
        <w:rPr>
          <w:rFonts w:ascii="Arial" w:eastAsia="Times New Roman" w:hAnsi="Arial" w:cs="Arial"/>
          <w:color w:val="1F4E79" w:themeColor="accent1" w:themeShade="80"/>
          <w:lang w:eastAsia="en-GB"/>
        </w:rPr>
        <w:t>e a Fellow (or Senior</w:t>
      </w:r>
      <w:r w:rsidR="00012FED" w:rsidRPr="00E02D2E">
        <w:rPr>
          <w:rFonts w:ascii="Arial" w:eastAsia="Times New Roman" w:hAnsi="Arial" w:cs="Arial"/>
          <w:color w:val="1F4E79" w:themeColor="accent1" w:themeShade="80"/>
          <w:lang w:eastAsia="en-GB"/>
        </w:rPr>
        <w:t xml:space="preserve"> or Principal Fellow) of </w:t>
      </w:r>
      <w:proofErr w:type="gramStart"/>
      <w:r w:rsidR="00012FED" w:rsidRPr="00E02D2E">
        <w:rPr>
          <w:rFonts w:ascii="Arial" w:eastAsia="Times New Roman" w:hAnsi="Arial" w:cs="Arial"/>
          <w:color w:val="1F4E79" w:themeColor="accent1" w:themeShade="80"/>
          <w:lang w:eastAsia="en-GB"/>
        </w:rPr>
        <w:t>AdvanceHE</w:t>
      </w:r>
      <w:r w:rsidR="00D85503" w:rsidRPr="00E02D2E">
        <w:rPr>
          <w:rFonts w:ascii="Arial" w:eastAsia="Times New Roman" w:hAnsi="Arial" w:cs="Arial"/>
          <w:color w:val="1F4E79" w:themeColor="accent1" w:themeShade="80"/>
          <w:lang w:eastAsia="en-GB"/>
        </w:rPr>
        <w:t>;</w:t>
      </w:r>
      <w:proofErr w:type="gramEnd"/>
    </w:p>
    <w:p w14:paraId="635ECB6F" w14:textId="6BE992F3" w:rsidR="00D85503" w:rsidRPr="00E02D2E" w:rsidRDefault="00D858C8" w:rsidP="00DC6818">
      <w:pPr>
        <w:pStyle w:val="ListParagraph"/>
        <w:numPr>
          <w:ilvl w:val="0"/>
          <w:numId w:val="33"/>
        </w:numPr>
        <w:spacing w:after="0" w:line="360" w:lineRule="auto"/>
        <w:rPr>
          <w:rFonts w:ascii="Arial" w:eastAsia="Times New Roman" w:hAnsi="Arial" w:cs="Arial"/>
          <w:color w:val="1F4E79" w:themeColor="accent1" w:themeShade="80"/>
          <w:lang w:eastAsia="en-GB"/>
        </w:rPr>
      </w:pPr>
      <w:r w:rsidRPr="00E02D2E">
        <w:rPr>
          <w:rFonts w:ascii="Arial" w:eastAsia="Times New Roman" w:hAnsi="Arial" w:cs="Arial"/>
          <w:color w:val="1F4E79" w:themeColor="accent1" w:themeShade="80"/>
          <w:lang w:eastAsia="en-GB"/>
        </w:rPr>
        <w:t>b</w:t>
      </w:r>
      <w:r w:rsidR="00D85503" w:rsidRPr="00E02D2E">
        <w:rPr>
          <w:rFonts w:ascii="Arial" w:eastAsia="Times New Roman" w:hAnsi="Arial" w:cs="Arial"/>
          <w:color w:val="1F4E79" w:themeColor="accent1" w:themeShade="80"/>
          <w:lang w:eastAsia="en-GB"/>
        </w:rPr>
        <w:t xml:space="preserve">e able to comment on the ways in which you have directly influenced their own </w:t>
      </w:r>
      <w:proofErr w:type="gramStart"/>
      <w:r w:rsidR="00D85503" w:rsidRPr="00E02D2E">
        <w:rPr>
          <w:rFonts w:ascii="Arial" w:eastAsia="Times New Roman" w:hAnsi="Arial" w:cs="Arial"/>
          <w:color w:val="1F4E79" w:themeColor="accent1" w:themeShade="80"/>
          <w:lang w:eastAsia="en-GB"/>
        </w:rPr>
        <w:t>practice;</w:t>
      </w:r>
      <w:proofErr w:type="gramEnd"/>
    </w:p>
    <w:p w14:paraId="46AF58D6" w14:textId="67676D9C" w:rsidR="00D85503" w:rsidRPr="00E02D2E" w:rsidRDefault="00D858C8" w:rsidP="00DC6818">
      <w:pPr>
        <w:pStyle w:val="ListParagraph"/>
        <w:numPr>
          <w:ilvl w:val="0"/>
          <w:numId w:val="33"/>
        </w:numPr>
        <w:spacing w:after="0" w:line="360" w:lineRule="auto"/>
        <w:rPr>
          <w:rFonts w:ascii="Arial" w:eastAsia="Times New Roman" w:hAnsi="Arial" w:cs="Arial"/>
          <w:color w:val="1F4E79" w:themeColor="accent1" w:themeShade="80"/>
          <w:lang w:eastAsia="en-GB"/>
        </w:rPr>
      </w:pPr>
      <w:r w:rsidRPr="00E02D2E">
        <w:rPr>
          <w:rFonts w:ascii="Arial" w:eastAsia="Times New Roman" w:hAnsi="Arial" w:cs="Arial"/>
          <w:color w:val="1F4E79" w:themeColor="accent1" w:themeShade="80"/>
          <w:lang w:eastAsia="en-GB"/>
        </w:rPr>
        <w:t>b</w:t>
      </w:r>
      <w:r w:rsidR="00D85503" w:rsidRPr="00E02D2E">
        <w:rPr>
          <w:rFonts w:ascii="Arial" w:eastAsia="Times New Roman" w:hAnsi="Arial" w:cs="Arial"/>
          <w:color w:val="1F4E79" w:themeColor="accent1" w:themeShade="80"/>
          <w:lang w:eastAsia="en-GB"/>
        </w:rPr>
        <w:t xml:space="preserve">e external to your </w:t>
      </w:r>
      <w:proofErr w:type="gramStart"/>
      <w:r w:rsidR="00D85503" w:rsidRPr="00E02D2E">
        <w:rPr>
          <w:rFonts w:ascii="Arial" w:eastAsia="Times New Roman" w:hAnsi="Arial" w:cs="Arial"/>
          <w:color w:val="1F4E79" w:themeColor="accent1" w:themeShade="80"/>
          <w:lang w:eastAsia="en-GB"/>
        </w:rPr>
        <w:t>institution</w:t>
      </w:r>
      <w:r w:rsidR="00175432" w:rsidRPr="00E02D2E">
        <w:rPr>
          <w:rFonts w:ascii="Arial" w:eastAsia="Times New Roman" w:hAnsi="Arial" w:cs="Arial"/>
          <w:color w:val="1F4E79" w:themeColor="accent1" w:themeShade="80"/>
          <w:lang w:eastAsia="en-GB"/>
        </w:rPr>
        <w:t>;</w:t>
      </w:r>
      <w:proofErr w:type="gramEnd"/>
      <w:r w:rsidR="00D85503" w:rsidRPr="00E02D2E">
        <w:rPr>
          <w:rFonts w:ascii="Arial" w:eastAsia="Times New Roman" w:hAnsi="Arial" w:cs="Arial"/>
          <w:color w:val="1F4E79" w:themeColor="accent1" w:themeShade="80"/>
          <w:lang w:eastAsia="en-GB"/>
        </w:rPr>
        <w:t xml:space="preserve"> </w:t>
      </w:r>
    </w:p>
    <w:p w14:paraId="4FEFD8B7" w14:textId="380E8931" w:rsidR="00D85503" w:rsidRPr="00E02D2E" w:rsidRDefault="00D858C8" w:rsidP="00DC6818">
      <w:pPr>
        <w:pStyle w:val="ListParagraph"/>
        <w:numPr>
          <w:ilvl w:val="0"/>
          <w:numId w:val="33"/>
        </w:numPr>
        <w:spacing w:after="0" w:line="360" w:lineRule="auto"/>
        <w:rPr>
          <w:rFonts w:ascii="Arial" w:eastAsia="Times New Roman" w:hAnsi="Arial" w:cs="Arial"/>
          <w:i/>
          <w:color w:val="1F4E79" w:themeColor="accent1" w:themeShade="80"/>
          <w:lang w:eastAsia="en-GB"/>
        </w:rPr>
      </w:pPr>
      <w:r w:rsidRPr="00E02D2E">
        <w:rPr>
          <w:rFonts w:ascii="Arial" w:eastAsia="Times New Roman" w:hAnsi="Arial" w:cs="Arial"/>
          <w:color w:val="1F4E79" w:themeColor="accent1" w:themeShade="80"/>
          <w:lang w:eastAsia="en-GB"/>
        </w:rPr>
        <w:t>b</w:t>
      </w:r>
      <w:r w:rsidR="00D85503" w:rsidRPr="00E02D2E">
        <w:rPr>
          <w:rFonts w:ascii="Arial" w:eastAsia="Times New Roman" w:hAnsi="Arial" w:cs="Arial"/>
          <w:color w:val="1F4E79" w:themeColor="accent1" w:themeShade="80"/>
          <w:lang w:eastAsia="en-GB"/>
        </w:rPr>
        <w:t>e from a higher education provider</w:t>
      </w:r>
      <w:r w:rsidR="00D85503" w:rsidRPr="00E02D2E">
        <w:rPr>
          <w:rFonts w:ascii="Arial" w:eastAsia="Times New Roman" w:hAnsi="Arial" w:cs="Arial"/>
          <w:i/>
          <w:color w:val="1F4E79" w:themeColor="accent1" w:themeShade="80"/>
          <w:lang w:eastAsia="en-GB"/>
        </w:rPr>
        <w:t>.</w:t>
      </w:r>
    </w:p>
    <w:p w14:paraId="166D24AA" w14:textId="77777777" w:rsidR="00731092" w:rsidRPr="00E02D2E" w:rsidRDefault="00731092" w:rsidP="00DC6818">
      <w:pPr>
        <w:spacing w:after="0" w:line="360" w:lineRule="auto"/>
        <w:rPr>
          <w:rFonts w:ascii="Arial" w:hAnsi="Arial" w:cs="Arial"/>
          <w:color w:val="1F4E79" w:themeColor="accent1" w:themeShade="80"/>
        </w:rPr>
      </w:pPr>
    </w:p>
    <w:p w14:paraId="3F59CF8E" w14:textId="63462E5A" w:rsidR="00D85503" w:rsidRPr="00E02D2E" w:rsidRDefault="00D85503" w:rsidP="00DC6818">
      <w:pPr>
        <w:spacing w:after="0" w:line="360" w:lineRule="auto"/>
        <w:rPr>
          <w:rFonts w:ascii="Arial" w:hAnsi="Arial" w:cs="Arial"/>
          <w:color w:val="1F4E79" w:themeColor="accent1" w:themeShade="80"/>
        </w:rPr>
      </w:pPr>
      <w:r w:rsidRPr="00E02D2E">
        <w:rPr>
          <w:rFonts w:ascii="Arial" w:hAnsi="Arial" w:cs="Arial"/>
          <w:color w:val="1F4E79" w:themeColor="accent1" w:themeShade="80"/>
        </w:rPr>
        <w:t>The role of the advocacy statement is to:</w:t>
      </w:r>
    </w:p>
    <w:p w14:paraId="737C43B7" w14:textId="0038A3F8" w:rsidR="00D85503" w:rsidRPr="00E02D2E" w:rsidRDefault="00D85503" w:rsidP="00DC6818">
      <w:pPr>
        <w:pStyle w:val="ListParagraph"/>
        <w:numPr>
          <w:ilvl w:val="0"/>
          <w:numId w:val="34"/>
        </w:numPr>
        <w:spacing w:after="0" w:line="360" w:lineRule="auto"/>
        <w:rPr>
          <w:rFonts w:ascii="Arial" w:hAnsi="Arial" w:cs="Arial"/>
          <w:color w:val="1F4E79" w:themeColor="accent1" w:themeShade="80"/>
        </w:rPr>
      </w:pPr>
      <w:r w:rsidRPr="00E02D2E">
        <w:rPr>
          <w:rFonts w:ascii="Arial" w:hAnsi="Arial" w:cs="Arial"/>
          <w:color w:val="1F4E79" w:themeColor="accent1" w:themeShade="80"/>
        </w:rPr>
        <w:t>Confirm the validity of the evidence referred to within the application</w:t>
      </w:r>
      <w:r w:rsidR="00175432" w:rsidRPr="00E02D2E">
        <w:rPr>
          <w:rFonts w:ascii="Arial" w:hAnsi="Arial" w:cs="Arial"/>
          <w:color w:val="1F4E79" w:themeColor="accent1" w:themeShade="80"/>
        </w:rPr>
        <w:t>.</w:t>
      </w:r>
    </w:p>
    <w:p w14:paraId="013EA81D" w14:textId="5D27FA78" w:rsidR="00D85503" w:rsidRPr="00E02D2E" w:rsidRDefault="00D85503" w:rsidP="00DC6818">
      <w:pPr>
        <w:pStyle w:val="ListParagraph"/>
        <w:numPr>
          <w:ilvl w:val="0"/>
          <w:numId w:val="34"/>
        </w:numPr>
        <w:spacing w:after="0" w:line="360" w:lineRule="auto"/>
        <w:rPr>
          <w:rFonts w:ascii="Arial" w:hAnsi="Arial" w:cs="Arial"/>
          <w:color w:val="1F4E79" w:themeColor="accent1" w:themeShade="80"/>
        </w:rPr>
      </w:pPr>
      <w:r w:rsidRPr="00E02D2E">
        <w:rPr>
          <w:rFonts w:ascii="Arial" w:hAnsi="Arial" w:cs="Arial"/>
          <w:color w:val="1F4E79" w:themeColor="accent1" w:themeShade="80"/>
        </w:rPr>
        <w:t>Provide additional practical examples to support the impact of the applicant</w:t>
      </w:r>
      <w:r w:rsidR="009F4553" w:rsidRPr="00E02D2E">
        <w:rPr>
          <w:rFonts w:ascii="Arial" w:hAnsi="Arial" w:cs="Arial"/>
          <w:color w:val="1F4E79" w:themeColor="accent1" w:themeShade="80"/>
        </w:rPr>
        <w:t>’</w:t>
      </w:r>
      <w:r w:rsidRPr="00E02D2E">
        <w:rPr>
          <w:rFonts w:ascii="Arial" w:hAnsi="Arial" w:cs="Arial"/>
          <w:color w:val="1F4E79" w:themeColor="accent1" w:themeShade="80"/>
        </w:rPr>
        <w:t>s practice on the student experience</w:t>
      </w:r>
      <w:r w:rsidR="00175432" w:rsidRPr="00E02D2E">
        <w:rPr>
          <w:rFonts w:ascii="Arial" w:hAnsi="Arial" w:cs="Arial"/>
          <w:color w:val="1F4E79" w:themeColor="accent1" w:themeShade="80"/>
        </w:rPr>
        <w:t>.</w:t>
      </w:r>
    </w:p>
    <w:p w14:paraId="5BC411E9" w14:textId="77777777" w:rsidR="00D85503" w:rsidRPr="00E02D2E" w:rsidRDefault="00D85503" w:rsidP="00DC6818">
      <w:pPr>
        <w:spacing w:after="0" w:line="360" w:lineRule="auto"/>
        <w:rPr>
          <w:rFonts w:ascii="Arial" w:hAnsi="Arial" w:cs="Arial"/>
          <w:color w:val="1F4E79" w:themeColor="accent1" w:themeShade="80"/>
        </w:rPr>
      </w:pPr>
    </w:p>
    <w:p w14:paraId="0BF00C63" w14:textId="539796C3" w:rsidR="00D85503" w:rsidRPr="00E02D2E" w:rsidRDefault="00D85503" w:rsidP="00DC6818">
      <w:pPr>
        <w:spacing w:after="0" w:line="360" w:lineRule="auto"/>
        <w:rPr>
          <w:rFonts w:ascii="Arial" w:hAnsi="Arial" w:cs="Arial"/>
          <w:color w:val="1F4E79" w:themeColor="accent1" w:themeShade="80"/>
        </w:rPr>
      </w:pPr>
      <w:r w:rsidRPr="00E02D2E">
        <w:rPr>
          <w:rFonts w:ascii="Arial" w:hAnsi="Arial" w:cs="Arial"/>
          <w:color w:val="1F4E79" w:themeColor="accent1" w:themeShade="80"/>
        </w:rPr>
        <w:t xml:space="preserve">The advocate </w:t>
      </w:r>
      <w:r w:rsidR="00175432" w:rsidRPr="00E02D2E">
        <w:rPr>
          <w:rFonts w:ascii="Arial" w:hAnsi="Arial" w:cs="Arial"/>
          <w:color w:val="1F4E79" w:themeColor="accent1" w:themeShade="80"/>
        </w:rPr>
        <w:t>should</w:t>
      </w:r>
      <w:r w:rsidRPr="00E02D2E">
        <w:rPr>
          <w:rFonts w:ascii="Arial" w:hAnsi="Arial" w:cs="Arial"/>
          <w:color w:val="1F4E79" w:themeColor="accent1" w:themeShade="80"/>
        </w:rPr>
        <w:t>:</w:t>
      </w:r>
    </w:p>
    <w:p w14:paraId="1317F0C2" w14:textId="384C78EF" w:rsidR="00D85503" w:rsidRPr="00E02D2E" w:rsidRDefault="00D858C8" w:rsidP="00DC6818">
      <w:pPr>
        <w:pStyle w:val="ListParagraph"/>
        <w:numPr>
          <w:ilvl w:val="0"/>
          <w:numId w:val="35"/>
        </w:numPr>
        <w:spacing w:after="0" w:line="360" w:lineRule="auto"/>
        <w:rPr>
          <w:rFonts w:ascii="Arial" w:hAnsi="Arial" w:cs="Arial"/>
          <w:color w:val="1F4E79" w:themeColor="accent1" w:themeShade="80"/>
        </w:rPr>
      </w:pPr>
      <w:r w:rsidRPr="00E02D2E">
        <w:rPr>
          <w:rFonts w:ascii="Arial" w:hAnsi="Arial" w:cs="Arial"/>
          <w:color w:val="1F4E79" w:themeColor="accent1" w:themeShade="80"/>
        </w:rPr>
        <w:t>C</w:t>
      </w:r>
      <w:r w:rsidR="00175432" w:rsidRPr="00E02D2E">
        <w:rPr>
          <w:rFonts w:ascii="Arial" w:hAnsi="Arial" w:cs="Arial"/>
          <w:color w:val="1F4E79" w:themeColor="accent1" w:themeShade="80"/>
        </w:rPr>
        <w:t>omment on y</w:t>
      </w:r>
      <w:r w:rsidR="00D85503" w:rsidRPr="00E02D2E">
        <w:rPr>
          <w:rFonts w:ascii="Arial" w:hAnsi="Arial" w:cs="Arial"/>
          <w:color w:val="1F4E79" w:themeColor="accent1" w:themeShade="80"/>
        </w:rPr>
        <w:t>our teaching and learning focussed activities and provide examples to support your strategic leadership in this area.</w:t>
      </w:r>
    </w:p>
    <w:p w14:paraId="187BFE32" w14:textId="77777777" w:rsidR="00D85503" w:rsidRPr="00E02D2E" w:rsidRDefault="00D85503" w:rsidP="00DC6818">
      <w:pPr>
        <w:pStyle w:val="ListParagraph"/>
        <w:numPr>
          <w:ilvl w:val="0"/>
          <w:numId w:val="35"/>
        </w:numPr>
        <w:spacing w:after="0" w:line="360" w:lineRule="auto"/>
        <w:rPr>
          <w:rFonts w:ascii="Arial" w:hAnsi="Arial" w:cs="Arial"/>
          <w:color w:val="1F4E79" w:themeColor="accent1" w:themeShade="80"/>
        </w:rPr>
      </w:pPr>
      <w:r w:rsidRPr="00E02D2E">
        <w:rPr>
          <w:rFonts w:ascii="Arial" w:hAnsi="Arial" w:cs="Arial"/>
          <w:color w:val="1F4E79" w:themeColor="accent1" w:themeShade="80"/>
        </w:rPr>
        <w:t xml:space="preserve">Provide real world examples of how your work has supported, influenced and affected them/or the practice of others. </w:t>
      </w:r>
    </w:p>
    <w:p w14:paraId="67D39516" w14:textId="2790AB7B" w:rsidR="00D85503" w:rsidRPr="00E02D2E" w:rsidRDefault="009F4553" w:rsidP="00DC6818">
      <w:pPr>
        <w:pStyle w:val="ListParagraph"/>
        <w:numPr>
          <w:ilvl w:val="0"/>
          <w:numId w:val="35"/>
        </w:numPr>
        <w:spacing w:after="0" w:line="360" w:lineRule="auto"/>
        <w:rPr>
          <w:rFonts w:ascii="Arial" w:hAnsi="Arial" w:cs="Arial"/>
          <w:color w:val="1F4E79" w:themeColor="accent1" w:themeShade="80"/>
        </w:rPr>
      </w:pPr>
      <w:r w:rsidRPr="00E02D2E">
        <w:rPr>
          <w:rFonts w:ascii="Arial" w:hAnsi="Arial" w:cs="Arial"/>
          <w:color w:val="1F4E79" w:themeColor="accent1" w:themeShade="80"/>
        </w:rPr>
        <w:t>Show that</w:t>
      </w:r>
      <w:r w:rsidR="00D85503" w:rsidRPr="00E02D2E">
        <w:rPr>
          <w:rFonts w:ascii="Arial" w:hAnsi="Arial" w:cs="Arial"/>
          <w:color w:val="1F4E79" w:themeColor="accent1" w:themeShade="80"/>
        </w:rPr>
        <w:t xml:space="preserve"> your activities meet the requirements of the UKPSF Descriptor 4. </w:t>
      </w:r>
    </w:p>
    <w:p w14:paraId="3B0B4D6D" w14:textId="68C8346D" w:rsidR="00D85503" w:rsidRPr="00E02D2E" w:rsidRDefault="009F4553" w:rsidP="00DC6818">
      <w:pPr>
        <w:pStyle w:val="ListParagraph"/>
        <w:numPr>
          <w:ilvl w:val="0"/>
          <w:numId w:val="35"/>
        </w:numPr>
        <w:spacing w:after="0" w:line="360" w:lineRule="auto"/>
        <w:rPr>
          <w:rFonts w:ascii="Arial" w:hAnsi="Arial" w:cs="Arial"/>
          <w:color w:val="1F4E79" w:themeColor="accent1" w:themeShade="80"/>
        </w:rPr>
      </w:pPr>
      <w:r w:rsidRPr="00E02D2E">
        <w:rPr>
          <w:rFonts w:ascii="Arial" w:hAnsi="Arial" w:cs="Arial"/>
          <w:color w:val="1F4E79" w:themeColor="accent1" w:themeShade="80"/>
        </w:rPr>
        <w:t>Endorse y</w:t>
      </w:r>
      <w:r w:rsidR="00D85503" w:rsidRPr="00E02D2E">
        <w:rPr>
          <w:rFonts w:ascii="Arial" w:hAnsi="Arial" w:cs="Arial"/>
          <w:color w:val="1F4E79" w:themeColor="accent1" w:themeShade="80"/>
        </w:rPr>
        <w:t xml:space="preserve">our experience and achievements in strategic teaching </w:t>
      </w:r>
      <w:r w:rsidR="00175432" w:rsidRPr="00E02D2E">
        <w:rPr>
          <w:rFonts w:ascii="Arial" w:hAnsi="Arial" w:cs="Arial"/>
          <w:color w:val="1F4E79" w:themeColor="accent1" w:themeShade="80"/>
        </w:rPr>
        <w:t>and learning leadership</w:t>
      </w:r>
      <w:r w:rsidR="00D858C8" w:rsidRPr="00E02D2E">
        <w:rPr>
          <w:rFonts w:ascii="Arial" w:hAnsi="Arial" w:cs="Arial"/>
          <w:color w:val="1F4E79" w:themeColor="accent1" w:themeShade="80"/>
        </w:rPr>
        <w:t>.</w:t>
      </w:r>
    </w:p>
    <w:p w14:paraId="3BA61FAC" w14:textId="77777777" w:rsidR="00D85503" w:rsidRPr="00E02D2E" w:rsidRDefault="00D85503" w:rsidP="00DC6818">
      <w:pPr>
        <w:spacing w:after="0" w:line="360" w:lineRule="auto"/>
        <w:rPr>
          <w:rFonts w:ascii="Arial" w:hAnsi="Arial" w:cs="Arial"/>
          <w:color w:val="1F4E79" w:themeColor="accent1" w:themeShade="80"/>
        </w:rPr>
      </w:pPr>
    </w:p>
    <w:p w14:paraId="6F19D17D" w14:textId="0CE4FEAD" w:rsidR="00D85503" w:rsidRPr="00E02D2E" w:rsidRDefault="00D85503" w:rsidP="00DC6818">
      <w:pPr>
        <w:spacing w:after="0" w:line="360" w:lineRule="auto"/>
        <w:rPr>
          <w:rFonts w:ascii="Arial" w:hAnsi="Arial" w:cs="Arial"/>
          <w:color w:val="1F4E79" w:themeColor="accent1" w:themeShade="80"/>
        </w:rPr>
      </w:pPr>
      <w:r w:rsidRPr="00E02D2E">
        <w:rPr>
          <w:rFonts w:ascii="Arial" w:hAnsi="Arial" w:cs="Arial"/>
          <w:color w:val="1F4E79" w:themeColor="accent1" w:themeShade="80"/>
        </w:rPr>
        <w:t>Please share the guidance overleaf with your advocate and share a mature copy of your application with them.</w:t>
      </w:r>
    </w:p>
    <w:p w14:paraId="480AED5E" w14:textId="77777777" w:rsidR="00731092" w:rsidRPr="00E02D2E" w:rsidRDefault="00731092" w:rsidP="00DC6818">
      <w:pPr>
        <w:spacing w:after="0" w:line="360" w:lineRule="auto"/>
        <w:rPr>
          <w:rFonts w:ascii="Arial" w:hAnsi="Arial" w:cs="Arial"/>
          <w:color w:val="1F4E79" w:themeColor="accent1" w:themeShade="80"/>
        </w:rPr>
      </w:pPr>
    </w:p>
    <w:p w14:paraId="759BBB71" w14:textId="0E651FAA" w:rsidR="00BC6815" w:rsidRPr="00DC6818" w:rsidRDefault="00D85503" w:rsidP="00DC6818">
      <w:pPr>
        <w:spacing w:after="0" w:line="360" w:lineRule="auto"/>
        <w:rPr>
          <w:rFonts w:ascii="Arial" w:hAnsi="Arial" w:cs="Arial"/>
          <w:b/>
          <w:bCs/>
          <w:color w:val="1F4E79" w:themeColor="accent1" w:themeShade="80"/>
        </w:rPr>
      </w:pPr>
      <w:r w:rsidRPr="00E02D2E">
        <w:rPr>
          <w:rFonts w:ascii="Arial" w:hAnsi="Arial" w:cs="Arial"/>
          <w:color w:val="1F4E79" w:themeColor="accent1" w:themeShade="80"/>
        </w:rPr>
        <w:t>Once you have completed your application, it is your responsibility to collect the advocate statements and submit them with your application.</w:t>
      </w:r>
      <w:bookmarkStart w:id="14" w:name="_Toc343781113"/>
      <w:bookmarkEnd w:id="10"/>
      <w:r w:rsidR="00BC6815" w:rsidRPr="00DC6818">
        <w:rPr>
          <w:rFonts w:ascii="Arial" w:hAnsi="Arial" w:cs="Arial"/>
          <w:b/>
          <w:bCs/>
          <w:color w:val="1F4E79" w:themeColor="accent1" w:themeShade="80"/>
        </w:rPr>
        <w:br w:type="page"/>
      </w:r>
    </w:p>
    <w:p w14:paraId="710B0485" w14:textId="77777777" w:rsidR="009B3E7D" w:rsidRPr="00E6292D" w:rsidRDefault="009B3E7D" w:rsidP="009B3E7D">
      <w:pPr>
        <w:pStyle w:val="Heading2"/>
        <w:rPr>
          <w:rFonts w:ascii="Arial" w:hAnsi="Arial" w:cs="Arial"/>
          <w:b w:val="0"/>
          <w:bCs w:val="0"/>
          <w:color w:val="1F4E79" w:themeColor="accent1" w:themeShade="80"/>
          <w:sz w:val="22"/>
          <w:szCs w:val="22"/>
        </w:rPr>
      </w:pPr>
      <w:bookmarkStart w:id="15" w:name="_Toc128571893"/>
      <w:bookmarkStart w:id="16" w:name="_Toc128641798"/>
      <w:bookmarkEnd w:id="14"/>
      <w:r w:rsidRPr="00E6292D">
        <w:rPr>
          <w:rFonts w:ascii="Arial" w:hAnsi="Arial" w:cs="Arial"/>
          <w:color w:val="1F4E79" w:themeColor="accent1" w:themeShade="80"/>
          <w:sz w:val="22"/>
          <w:szCs w:val="22"/>
        </w:rPr>
        <w:lastRenderedPageBreak/>
        <w:t>Guidance Notes for PSF Advocates</w:t>
      </w:r>
      <w:bookmarkEnd w:id="15"/>
      <w:bookmarkEnd w:id="16"/>
    </w:p>
    <w:p w14:paraId="4EB94645" w14:textId="77777777" w:rsidR="009B3E7D" w:rsidRPr="009B3E7D" w:rsidRDefault="009B3E7D" w:rsidP="009B3E7D">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Please share the following guidance with your advocates:</w:t>
      </w:r>
    </w:p>
    <w:p w14:paraId="13401C6E" w14:textId="77777777" w:rsidR="009B3E7D" w:rsidRDefault="009B3E7D" w:rsidP="009B3E7D">
      <w:pPr>
        <w:spacing w:after="0" w:line="360" w:lineRule="auto"/>
        <w:rPr>
          <w:rFonts w:ascii="Arial" w:eastAsia="Calibri" w:hAnsi="Arial" w:cs="Arial"/>
          <w:color w:val="1F4E79" w:themeColor="accent1" w:themeShade="80"/>
        </w:rPr>
      </w:pPr>
    </w:p>
    <w:p w14:paraId="37ADE743" w14:textId="04A0433D" w:rsidR="009B3E7D" w:rsidRPr="009B3E7D" w:rsidRDefault="009B3E7D" w:rsidP="009B3E7D">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 xml:space="preserve">Thank you for agreeing to take on the role of advocate for a submission for </w:t>
      </w:r>
      <w:r>
        <w:rPr>
          <w:rFonts w:ascii="Arial" w:eastAsia="Calibri" w:hAnsi="Arial" w:cs="Arial"/>
          <w:color w:val="1F4E79" w:themeColor="accent1" w:themeShade="80"/>
        </w:rPr>
        <w:t>Principal</w:t>
      </w:r>
      <w:r w:rsidRPr="009B3E7D">
        <w:rPr>
          <w:rFonts w:ascii="Arial" w:eastAsia="Calibri" w:hAnsi="Arial" w:cs="Arial"/>
          <w:color w:val="1F4E79" w:themeColor="accent1" w:themeShade="80"/>
        </w:rPr>
        <w:t xml:space="preserve"> Fellowship of the Higher Education Academy (HEA), now subsumed by Advance HE.  Your time and effort is greatly appreciated.</w:t>
      </w:r>
    </w:p>
    <w:p w14:paraId="258DC78A" w14:textId="77777777" w:rsidR="009B3E7D" w:rsidRPr="009B3E7D" w:rsidRDefault="009B3E7D" w:rsidP="009B3E7D">
      <w:pPr>
        <w:spacing w:after="0" w:line="360" w:lineRule="auto"/>
        <w:rPr>
          <w:rFonts w:ascii="Arial" w:eastAsia="Calibri" w:hAnsi="Arial" w:cs="Arial"/>
          <w:color w:val="1F4E79" w:themeColor="accent1" w:themeShade="80"/>
        </w:rPr>
      </w:pPr>
    </w:p>
    <w:p w14:paraId="4B2CB693" w14:textId="08C1F7CB" w:rsidR="009B3E7D" w:rsidRPr="009B3E7D" w:rsidRDefault="009B3E7D" w:rsidP="009B3E7D">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Manchester Metropolitan’s Professional Recognition Framework is designed to enable staff involved in teaching and supporting learning to have their work recognised in one of four Descriptors (categories) of HEA Fellowship: D1 (Associate Fellow), D2 (Fellow), D3 (Senior Fellow) or D4 (Principal Fellow). Your role as an advocate is to confirm that the practice detailed in the individual’s submission is a true record of their work at the appropriate Descriptor level.</w:t>
      </w:r>
    </w:p>
    <w:p w14:paraId="0D64FD26" w14:textId="77777777" w:rsidR="009B3E7D" w:rsidRPr="009B3E7D" w:rsidRDefault="009B3E7D" w:rsidP="009B3E7D">
      <w:pPr>
        <w:spacing w:after="0" w:line="360" w:lineRule="auto"/>
        <w:rPr>
          <w:rFonts w:ascii="Arial" w:eastAsia="Calibri" w:hAnsi="Arial" w:cs="Arial"/>
          <w:color w:val="1F4E79" w:themeColor="accent1" w:themeShade="80"/>
        </w:rPr>
      </w:pPr>
    </w:p>
    <w:p w14:paraId="765042D0" w14:textId="144BD9C6" w:rsidR="009B3E7D" w:rsidRPr="009B3E7D" w:rsidRDefault="009B3E7D" w:rsidP="009B3E7D">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 xml:space="preserve">You have been approached because you know their work in detail and can verify the account given. Furthermore, by providing the Advocate Statement you are confirming that you support the participant's claim for Fellowship in their chosen Descriptor category. The participant will let you know the category they are submitting for and when they intend to submit. </w:t>
      </w:r>
      <w:proofErr w:type="gramStart"/>
      <w:r w:rsidRPr="009B3E7D">
        <w:rPr>
          <w:rFonts w:ascii="Arial" w:eastAsia="Calibri" w:hAnsi="Arial" w:cs="Arial"/>
          <w:color w:val="1F4E79" w:themeColor="accent1" w:themeShade="80"/>
        </w:rPr>
        <w:t>In order to</w:t>
      </w:r>
      <w:proofErr w:type="gramEnd"/>
      <w:r w:rsidRPr="009B3E7D">
        <w:rPr>
          <w:rFonts w:ascii="Arial" w:eastAsia="Calibri" w:hAnsi="Arial" w:cs="Arial"/>
          <w:color w:val="1F4E79" w:themeColor="accent1" w:themeShade="80"/>
        </w:rPr>
        <w:t xml:space="preserve"> prepare your statement, you should have sight of the applicant’s application document. The form of these can vary across the different levels of Fellowship.</w:t>
      </w:r>
    </w:p>
    <w:p w14:paraId="0020259F" w14:textId="77777777" w:rsidR="009B3E7D" w:rsidRPr="009B3E7D" w:rsidRDefault="009B3E7D" w:rsidP="009B3E7D">
      <w:pPr>
        <w:spacing w:after="0" w:line="360" w:lineRule="auto"/>
        <w:rPr>
          <w:rFonts w:ascii="Arial" w:eastAsia="Calibri" w:hAnsi="Arial" w:cs="Arial"/>
          <w:color w:val="1F4E79" w:themeColor="accent1" w:themeShade="80"/>
        </w:rPr>
      </w:pPr>
    </w:p>
    <w:p w14:paraId="6C4FE235" w14:textId="3CEE4F28" w:rsidR="009B3E7D" w:rsidRPr="009B3E7D" w:rsidRDefault="009B3E7D" w:rsidP="009B3E7D">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The Advocate Statement Form is at the end of the completed application document. Please check that the claim provides an accurate picture of the participant’s experience and achievements in teaching and supporting learning. Your verification of the facts presented ensures the recognition process is fair and equitable.</w:t>
      </w:r>
    </w:p>
    <w:p w14:paraId="4FA5F3DB" w14:textId="1D5F7D49" w:rsidR="009B3E7D" w:rsidRPr="009B3E7D" w:rsidRDefault="009B3E7D" w:rsidP="009B3E7D">
      <w:pPr>
        <w:spacing w:after="0" w:line="360" w:lineRule="auto"/>
        <w:rPr>
          <w:rFonts w:ascii="Arial" w:eastAsia="Calibri" w:hAnsi="Arial" w:cs="Arial"/>
          <w:color w:val="1F4E79" w:themeColor="accent1" w:themeShade="80"/>
        </w:rPr>
      </w:pPr>
    </w:p>
    <w:p w14:paraId="2C88F04D" w14:textId="77777777" w:rsidR="009B3E7D" w:rsidRPr="009B3E7D" w:rsidRDefault="009B3E7D" w:rsidP="009B3E7D">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 xml:space="preserve">Please write a paragraph of 350 – 500 words, validating the claims made. If appropriate, you can amplify relevant aspects of the applicant’s work, from your own perspective as </w:t>
      </w:r>
      <w:proofErr w:type="gramStart"/>
      <w:r w:rsidRPr="009B3E7D">
        <w:rPr>
          <w:rFonts w:ascii="Arial" w:eastAsia="Calibri" w:hAnsi="Arial" w:cs="Arial"/>
          <w:color w:val="1F4E79" w:themeColor="accent1" w:themeShade="80"/>
        </w:rPr>
        <w:t>e.g.</w:t>
      </w:r>
      <w:proofErr w:type="gramEnd"/>
      <w:r w:rsidRPr="009B3E7D">
        <w:rPr>
          <w:rFonts w:ascii="Arial" w:eastAsia="Calibri" w:hAnsi="Arial" w:cs="Arial"/>
          <w:color w:val="1F4E79" w:themeColor="accent1" w:themeShade="80"/>
        </w:rPr>
        <w:t xml:space="preserve"> line manager, team leader etc, providing practical examples to support your comments where possible. You may choose to make reference to particular dimensions on the </w:t>
      </w:r>
      <w:proofErr w:type="gramStart"/>
      <w:r w:rsidRPr="009B3E7D">
        <w:rPr>
          <w:rFonts w:ascii="Arial" w:eastAsia="Calibri" w:hAnsi="Arial" w:cs="Arial"/>
          <w:color w:val="1F4E79" w:themeColor="accent1" w:themeShade="80"/>
        </w:rPr>
        <w:t>framework  (</w:t>
      </w:r>
      <w:proofErr w:type="gramEnd"/>
      <w:r w:rsidRPr="009B3E7D">
        <w:rPr>
          <w:rFonts w:ascii="Arial" w:eastAsia="Calibri" w:hAnsi="Arial" w:cs="Arial"/>
          <w:color w:val="1F4E79" w:themeColor="accent1" w:themeShade="80"/>
        </w:rPr>
        <w:t>A1, A2 etc) but this is not necessary. You should however check that the dimensions underpin the individual’s practice in teaching and supporting learning, and that the individual meets each clause of the Descriptor relating to the category of fellowship they are submitting for. Please Email your completed form to the participant to include as part of their submission. Once again, many thanks for your support.</w:t>
      </w:r>
    </w:p>
    <w:p w14:paraId="1C77885A" w14:textId="77777777" w:rsidR="009B3E7D" w:rsidRPr="009B3E7D" w:rsidRDefault="009B3E7D" w:rsidP="009B3E7D">
      <w:pPr>
        <w:spacing w:after="0" w:line="360" w:lineRule="auto"/>
        <w:rPr>
          <w:rFonts w:ascii="Arial" w:eastAsia="Calibri" w:hAnsi="Arial" w:cs="Arial"/>
          <w:b/>
          <w:bCs/>
          <w:color w:val="1F4E79" w:themeColor="accent1" w:themeShade="80"/>
        </w:rPr>
      </w:pPr>
    </w:p>
    <w:p w14:paraId="4303C995" w14:textId="30B69806" w:rsidR="00D85503" w:rsidRPr="009B3E7D" w:rsidRDefault="009B3E7D" w:rsidP="009B3E7D">
      <w:pPr>
        <w:spacing w:after="0" w:line="360" w:lineRule="auto"/>
        <w:jc w:val="center"/>
        <w:rPr>
          <w:rFonts w:ascii="Arial" w:hAnsi="Arial" w:cs="Arial"/>
          <w:color w:val="1F4E79" w:themeColor="accent1" w:themeShade="80"/>
        </w:rPr>
      </w:pPr>
      <w:r w:rsidRPr="009B3E7D">
        <w:rPr>
          <w:rFonts w:ascii="Arial" w:eastAsia="Calibri" w:hAnsi="Arial" w:cs="Arial"/>
          <w:b/>
          <w:bCs/>
          <w:color w:val="1F4E79" w:themeColor="accent1" w:themeShade="80"/>
        </w:rPr>
        <w:t>The MMU PSF Leads – March 2023</w:t>
      </w:r>
    </w:p>
    <w:p w14:paraId="30C0D484" w14:textId="4C2FE803" w:rsidR="00D85503" w:rsidRPr="00DC6818" w:rsidRDefault="006306D4" w:rsidP="00DC6818">
      <w:pPr>
        <w:pStyle w:val="Heading1"/>
        <w:spacing w:line="360" w:lineRule="auto"/>
        <w:rPr>
          <w:b/>
          <w:bCs/>
          <w:sz w:val="22"/>
          <w:szCs w:val="22"/>
        </w:rPr>
      </w:pPr>
      <w:bookmarkStart w:id="17" w:name="_Toc128641799"/>
      <w:r w:rsidRPr="00DC6818">
        <w:rPr>
          <w:b/>
          <w:bCs/>
          <w:sz w:val="22"/>
          <w:szCs w:val="22"/>
        </w:rPr>
        <w:lastRenderedPageBreak/>
        <w:t>6</w:t>
      </w:r>
      <w:r w:rsidR="00CF1CDC" w:rsidRPr="00DC6818">
        <w:rPr>
          <w:b/>
          <w:bCs/>
          <w:sz w:val="22"/>
          <w:szCs w:val="22"/>
        </w:rPr>
        <w:t>.</w:t>
      </w:r>
      <w:r w:rsidRPr="00DC6818">
        <w:rPr>
          <w:b/>
          <w:bCs/>
          <w:sz w:val="22"/>
          <w:szCs w:val="22"/>
        </w:rPr>
        <w:t xml:space="preserve"> </w:t>
      </w:r>
      <w:r w:rsidR="006A052B" w:rsidRPr="00DC6818">
        <w:rPr>
          <w:b/>
          <w:bCs/>
          <w:sz w:val="22"/>
          <w:szCs w:val="22"/>
        </w:rPr>
        <w:t>Supporting evidence</w:t>
      </w:r>
      <w:bookmarkEnd w:id="17"/>
    </w:p>
    <w:p w14:paraId="3D532A52" w14:textId="74A9C330" w:rsidR="00A46020" w:rsidRPr="00DC6818" w:rsidRDefault="00A46020"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It can strengthen your application if you include a selection of significant supporting evidence, but p</w:t>
      </w:r>
      <w:r w:rsidR="00D85503" w:rsidRPr="00DC6818">
        <w:rPr>
          <w:rFonts w:ascii="Arial" w:hAnsi="Arial" w:cs="Arial"/>
          <w:color w:val="1F4E79" w:themeColor="accent1" w:themeShade="80"/>
        </w:rPr>
        <w:t>lea</w:t>
      </w:r>
      <w:r w:rsidR="00175432" w:rsidRPr="00DC6818">
        <w:rPr>
          <w:rFonts w:ascii="Arial" w:hAnsi="Arial" w:cs="Arial"/>
          <w:color w:val="1F4E79" w:themeColor="accent1" w:themeShade="80"/>
        </w:rPr>
        <w:t xml:space="preserve">se ensure that </w:t>
      </w:r>
      <w:r w:rsidR="006A052B" w:rsidRPr="00DC6818">
        <w:rPr>
          <w:rFonts w:ascii="Arial" w:hAnsi="Arial" w:cs="Arial"/>
          <w:color w:val="1F4E79" w:themeColor="accent1" w:themeShade="80"/>
        </w:rPr>
        <w:t xml:space="preserve">supporting evidence is </w:t>
      </w:r>
      <w:r w:rsidR="00D85503" w:rsidRPr="00DC6818">
        <w:rPr>
          <w:rFonts w:ascii="Arial" w:hAnsi="Arial" w:cs="Arial"/>
          <w:color w:val="1F4E79" w:themeColor="accent1" w:themeShade="80"/>
        </w:rPr>
        <w:t xml:space="preserve">focussed and </w:t>
      </w:r>
      <w:r w:rsidRPr="00DC6818">
        <w:rPr>
          <w:rFonts w:ascii="Arial" w:hAnsi="Arial" w:cs="Arial"/>
          <w:color w:val="1F4E79" w:themeColor="accent1" w:themeShade="80"/>
        </w:rPr>
        <w:t xml:space="preserve">kept </w:t>
      </w:r>
      <w:r w:rsidRPr="00DC6818">
        <w:rPr>
          <w:rFonts w:ascii="Arial" w:hAnsi="Arial" w:cs="Arial"/>
          <w:b/>
          <w:bCs/>
          <w:color w:val="1F4E79" w:themeColor="accent1" w:themeShade="80"/>
        </w:rPr>
        <w:t>under</w:t>
      </w:r>
      <w:r w:rsidR="00D85503" w:rsidRPr="00DC6818">
        <w:rPr>
          <w:rFonts w:ascii="Arial" w:hAnsi="Arial" w:cs="Arial"/>
          <w:b/>
          <w:bCs/>
          <w:color w:val="1F4E79" w:themeColor="accent1" w:themeShade="80"/>
        </w:rPr>
        <w:t xml:space="preserve"> </w:t>
      </w:r>
      <w:r w:rsidR="00D858C8" w:rsidRPr="00DC6818">
        <w:rPr>
          <w:rFonts w:ascii="Arial" w:hAnsi="Arial" w:cs="Arial"/>
          <w:b/>
          <w:bCs/>
          <w:color w:val="1F4E79" w:themeColor="accent1" w:themeShade="80"/>
        </w:rPr>
        <w:t>four</w:t>
      </w:r>
      <w:r w:rsidR="00D85503" w:rsidRPr="00DC6818">
        <w:rPr>
          <w:rFonts w:ascii="Arial" w:hAnsi="Arial" w:cs="Arial"/>
          <w:b/>
          <w:bCs/>
          <w:color w:val="1F4E79" w:themeColor="accent1" w:themeShade="80"/>
        </w:rPr>
        <w:t xml:space="preserve"> pages</w:t>
      </w:r>
      <w:r w:rsidR="00D85503" w:rsidRPr="00DC6818">
        <w:rPr>
          <w:rFonts w:ascii="Arial" w:hAnsi="Arial" w:cs="Arial"/>
          <w:color w:val="1F4E79" w:themeColor="accent1" w:themeShade="80"/>
        </w:rPr>
        <w:t xml:space="preserve"> in length.</w:t>
      </w:r>
      <w:r w:rsidRPr="00DC6818">
        <w:rPr>
          <w:rFonts w:ascii="Arial" w:hAnsi="Arial" w:cs="Arial"/>
          <w:color w:val="1F4E79" w:themeColor="accent1" w:themeShade="80"/>
        </w:rPr>
        <w:t xml:space="preserve"> This could include:</w:t>
      </w:r>
    </w:p>
    <w:p w14:paraId="2CE83118" w14:textId="3C1E3A47" w:rsidR="00A46020" w:rsidRPr="00DC6818" w:rsidRDefault="00D858C8" w:rsidP="00DC6818">
      <w:pPr>
        <w:pStyle w:val="ListParagraph"/>
        <w:numPr>
          <w:ilvl w:val="0"/>
          <w:numId w:val="41"/>
        </w:numPr>
        <w:spacing w:after="0" w:line="360" w:lineRule="auto"/>
        <w:rPr>
          <w:rFonts w:ascii="Arial" w:hAnsi="Arial" w:cs="Arial"/>
          <w:color w:val="1F4E79" w:themeColor="accent1" w:themeShade="80"/>
        </w:rPr>
      </w:pPr>
      <w:proofErr w:type="gramStart"/>
      <w:r w:rsidRPr="00DC6818">
        <w:rPr>
          <w:rFonts w:ascii="Arial" w:hAnsi="Arial" w:cs="Arial"/>
          <w:color w:val="1F4E79" w:themeColor="accent1" w:themeShade="80"/>
        </w:rPr>
        <w:t>T</w:t>
      </w:r>
      <w:r w:rsidR="00D85503" w:rsidRPr="00DC6818">
        <w:rPr>
          <w:rFonts w:ascii="Arial" w:hAnsi="Arial" w:cs="Arial"/>
          <w:color w:val="1F4E79" w:themeColor="accent1" w:themeShade="80"/>
        </w:rPr>
        <w:t>estimonials</w:t>
      </w:r>
      <w:r w:rsidRPr="00DC6818">
        <w:rPr>
          <w:rFonts w:ascii="Arial" w:hAnsi="Arial" w:cs="Arial"/>
          <w:color w:val="1F4E79" w:themeColor="accent1" w:themeShade="80"/>
        </w:rPr>
        <w:t>;</w:t>
      </w:r>
      <w:proofErr w:type="gramEnd"/>
    </w:p>
    <w:p w14:paraId="7E9DAAE4" w14:textId="398CAE3D" w:rsidR="00D85503" w:rsidRPr="00DC6818" w:rsidRDefault="00D85503" w:rsidP="00DC6818">
      <w:pPr>
        <w:pStyle w:val="ListParagraph"/>
        <w:numPr>
          <w:ilvl w:val="0"/>
          <w:numId w:val="41"/>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excerpts documents </w:t>
      </w:r>
      <w:r w:rsidR="00A46020" w:rsidRPr="00DC6818">
        <w:rPr>
          <w:rFonts w:ascii="Arial" w:hAnsi="Arial" w:cs="Arial"/>
          <w:color w:val="1F4E79" w:themeColor="accent1" w:themeShade="80"/>
        </w:rPr>
        <w:t xml:space="preserve">evidencing evaluations of </w:t>
      </w:r>
      <w:proofErr w:type="gramStart"/>
      <w:r w:rsidR="00A46020" w:rsidRPr="00DC6818">
        <w:rPr>
          <w:rFonts w:ascii="Arial" w:hAnsi="Arial" w:cs="Arial"/>
          <w:color w:val="1F4E79" w:themeColor="accent1" w:themeShade="80"/>
        </w:rPr>
        <w:t>activity</w:t>
      </w:r>
      <w:r w:rsidR="00D858C8" w:rsidRPr="00DC6818">
        <w:rPr>
          <w:rFonts w:ascii="Arial" w:hAnsi="Arial" w:cs="Arial"/>
          <w:color w:val="1F4E79" w:themeColor="accent1" w:themeShade="80"/>
        </w:rPr>
        <w:t>;</w:t>
      </w:r>
      <w:proofErr w:type="gramEnd"/>
    </w:p>
    <w:p w14:paraId="3100235D" w14:textId="1512E561" w:rsidR="00175432" w:rsidRPr="00DC6818" w:rsidRDefault="00A46020" w:rsidP="00DC6818">
      <w:pPr>
        <w:pStyle w:val="ListParagraph"/>
        <w:numPr>
          <w:ilvl w:val="0"/>
          <w:numId w:val="36"/>
        </w:numPr>
        <w:spacing w:after="0" w:line="360" w:lineRule="auto"/>
        <w:rPr>
          <w:rFonts w:ascii="Arial" w:hAnsi="Arial" w:cs="Arial"/>
          <w:color w:val="1F4E79" w:themeColor="accent1" w:themeShade="80"/>
        </w:rPr>
      </w:pPr>
      <w:r w:rsidRPr="00DC6818">
        <w:rPr>
          <w:rFonts w:ascii="Arial" w:hAnsi="Arial" w:cs="Arial"/>
          <w:color w:val="1F4E79" w:themeColor="accent1" w:themeShade="80"/>
        </w:rPr>
        <w:t>e</w:t>
      </w:r>
      <w:r w:rsidR="00D85503" w:rsidRPr="00DC6818">
        <w:rPr>
          <w:rFonts w:ascii="Arial" w:hAnsi="Arial" w:cs="Arial"/>
          <w:color w:val="1F4E79" w:themeColor="accent1" w:themeShade="80"/>
        </w:rPr>
        <w:t xml:space="preserve">vidence of ongoing reflective practice </w:t>
      </w:r>
      <w:r w:rsidRPr="00DC6818">
        <w:rPr>
          <w:rFonts w:ascii="Arial" w:hAnsi="Arial" w:cs="Arial"/>
          <w:color w:val="1F4E79" w:themeColor="accent1" w:themeShade="80"/>
        </w:rPr>
        <w:t>such as</w:t>
      </w:r>
      <w:r w:rsidR="00D85503" w:rsidRPr="00DC6818">
        <w:rPr>
          <w:rFonts w:ascii="Arial" w:hAnsi="Arial" w:cs="Arial"/>
          <w:color w:val="1F4E79" w:themeColor="accent1" w:themeShade="80"/>
        </w:rPr>
        <w:t xml:space="preserve"> excerpts from or link to reflective diary /</w:t>
      </w:r>
      <w:proofErr w:type="gramStart"/>
      <w:r w:rsidR="00D85503" w:rsidRPr="00DC6818">
        <w:rPr>
          <w:rFonts w:ascii="Arial" w:hAnsi="Arial" w:cs="Arial"/>
          <w:color w:val="1F4E79" w:themeColor="accent1" w:themeShade="80"/>
        </w:rPr>
        <w:t>blog</w:t>
      </w:r>
      <w:r w:rsidR="00D858C8" w:rsidRPr="00DC6818">
        <w:rPr>
          <w:rFonts w:ascii="Arial" w:hAnsi="Arial" w:cs="Arial"/>
          <w:color w:val="1F4E79" w:themeColor="accent1" w:themeShade="80"/>
        </w:rPr>
        <w:t>;</w:t>
      </w:r>
      <w:proofErr w:type="gramEnd"/>
    </w:p>
    <w:p w14:paraId="6BA8E4B3" w14:textId="5B76B926" w:rsidR="00175432" w:rsidRPr="00DC6818" w:rsidRDefault="00A46020" w:rsidP="00DC6818">
      <w:pPr>
        <w:pStyle w:val="ListParagraph"/>
        <w:numPr>
          <w:ilvl w:val="0"/>
          <w:numId w:val="36"/>
        </w:numPr>
        <w:spacing w:after="0" w:line="360" w:lineRule="auto"/>
        <w:rPr>
          <w:rFonts w:ascii="Arial" w:hAnsi="Arial" w:cs="Arial"/>
          <w:color w:val="1F4E79" w:themeColor="accent1" w:themeShade="80"/>
        </w:rPr>
      </w:pPr>
      <w:r w:rsidRPr="00DC6818">
        <w:rPr>
          <w:rFonts w:ascii="Arial" w:hAnsi="Arial" w:cs="Arial"/>
          <w:color w:val="1F4E79" w:themeColor="accent1" w:themeShade="80"/>
        </w:rPr>
        <w:t>a</w:t>
      </w:r>
      <w:r w:rsidR="00D85503" w:rsidRPr="00DC6818">
        <w:rPr>
          <w:rFonts w:ascii="Arial" w:hAnsi="Arial" w:cs="Arial"/>
          <w:color w:val="1F4E79" w:themeColor="accent1" w:themeShade="80"/>
        </w:rPr>
        <w:t xml:space="preserve"> list of </w:t>
      </w:r>
      <w:r w:rsidR="003C1923" w:rsidRPr="00DC6818">
        <w:rPr>
          <w:rFonts w:ascii="Arial" w:hAnsi="Arial" w:cs="Arial"/>
          <w:color w:val="1F4E79" w:themeColor="accent1" w:themeShade="80"/>
        </w:rPr>
        <w:t>education-based</w:t>
      </w:r>
      <w:r w:rsidR="00D85503" w:rsidRPr="00DC6818">
        <w:rPr>
          <w:rFonts w:ascii="Arial" w:hAnsi="Arial" w:cs="Arial"/>
          <w:color w:val="1F4E79" w:themeColor="accent1" w:themeShade="80"/>
        </w:rPr>
        <w:t xml:space="preserve"> publications/conference </w:t>
      </w:r>
      <w:proofErr w:type="gramStart"/>
      <w:r w:rsidR="00D85503" w:rsidRPr="00DC6818">
        <w:rPr>
          <w:rFonts w:ascii="Arial" w:hAnsi="Arial" w:cs="Arial"/>
          <w:color w:val="1F4E79" w:themeColor="accent1" w:themeShade="80"/>
        </w:rPr>
        <w:t>presentations</w:t>
      </w:r>
      <w:r w:rsidR="00D858C8" w:rsidRPr="00DC6818">
        <w:rPr>
          <w:rFonts w:ascii="Arial" w:hAnsi="Arial" w:cs="Arial"/>
          <w:color w:val="1F4E79" w:themeColor="accent1" w:themeShade="80"/>
        </w:rPr>
        <w:t>;</w:t>
      </w:r>
      <w:proofErr w:type="gramEnd"/>
    </w:p>
    <w:p w14:paraId="2BD1B7A5" w14:textId="71C2BF5D" w:rsidR="00D85503" w:rsidRPr="00DC6818" w:rsidRDefault="00D85503" w:rsidP="00DC6818">
      <w:pPr>
        <w:pStyle w:val="ListParagraph"/>
        <w:numPr>
          <w:ilvl w:val="0"/>
          <w:numId w:val="36"/>
        </w:numPr>
        <w:spacing w:after="0" w:line="360" w:lineRule="auto"/>
        <w:rPr>
          <w:rFonts w:ascii="Arial" w:hAnsi="Arial" w:cs="Arial"/>
          <w:color w:val="1F4E79" w:themeColor="accent1" w:themeShade="80"/>
        </w:rPr>
      </w:pPr>
      <w:r w:rsidRPr="00DC6818">
        <w:rPr>
          <w:rFonts w:ascii="Arial" w:hAnsi="Arial" w:cs="Arial"/>
          <w:color w:val="1F4E79" w:themeColor="accent1" w:themeShade="80"/>
        </w:rPr>
        <w:t>Other evidence to support your engagement with the UK PSF and Descriptor 4 (PFHEA)</w:t>
      </w:r>
      <w:r w:rsidR="00175432" w:rsidRPr="00DC6818">
        <w:rPr>
          <w:rFonts w:ascii="Arial" w:hAnsi="Arial" w:cs="Arial"/>
          <w:color w:val="1F4E79" w:themeColor="accent1" w:themeShade="80"/>
        </w:rPr>
        <w:t>.</w:t>
      </w:r>
    </w:p>
    <w:p w14:paraId="277EFA40" w14:textId="77777777" w:rsidR="00D85503" w:rsidRPr="00DC6818" w:rsidRDefault="00D85503" w:rsidP="00DC6818">
      <w:pPr>
        <w:spacing w:after="200" w:line="360" w:lineRule="auto"/>
        <w:rPr>
          <w:rFonts w:ascii="Arial" w:eastAsia="Calibri" w:hAnsi="Arial" w:cs="Arial"/>
          <w:color w:val="1F4E79" w:themeColor="accent1" w:themeShade="80"/>
        </w:rPr>
      </w:pPr>
    </w:p>
    <w:p w14:paraId="4D5343C3" w14:textId="77777777" w:rsidR="00D85503" w:rsidRPr="00DC6818" w:rsidRDefault="00D85503" w:rsidP="00DC6818">
      <w:pPr>
        <w:spacing w:after="200" w:line="360" w:lineRule="auto"/>
        <w:jc w:val="center"/>
        <w:rPr>
          <w:rFonts w:ascii="Arial" w:hAnsi="Arial" w:cs="Arial"/>
          <w:b/>
          <w:color w:val="1F4E79" w:themeColor="accent1" w:themeShade="80"/>
        </w:rPr>
      </w:pPr>
    </w:p>
    <w:p w14:paraId="0E5B79DE" w14:textId="77777777" w:rsidR="00D85503" w:rsidRPr="00DC6818" w:rsidRDefault="00D85503" w:rsidP="00DC6818">
      <w:pPr>
        <w:spacing w:after="200" w:line="360" w:lineRule="auto"/>
        <w:jc w:val="center"/>
        <w:rPr>
          <w:rFonts w:ascii="Arial" w:hAnsi="Arial" w:cs="Arial"/>
          <w:b/>
          <w:color w:val="1F4E79" w:themeColor="accent1" w:themeShade="80"/>
        </w:rPr>
      </w:pPr>
    </w:p>
    <w:p w14:paraId="665EEDF2" w14:textId="31E7582A" w:rsidR="009B46A6" w:rsidRPr="00DC6818" w:rsidRDefault="009B46A6" w:rsidP="00DC6818">
      <w:pPr>
        <w:spacing w:line="360" w:lineRule="auto"/>
        <w:rPr>
          <w:rFonts w:ascii="Arial" w:hAnsi="Arial" w:cs="Arial"/>
          <w:color w:val="1F4E79" w:themeColor="accent1" w:themeShade="80"/>
        </w:rPr>
      </w:pPr>
      <w:r w:rsidRPr="00DC6818">
        <w:rPr>
          <w:rFonts w:ascii="Arial" w:hAnsi="Arial" w:cs="Arial"/>
          <w:color w:val="1F4E79" w:themeColor="accent1" w:themeShade="80"/>
        </w:rPr>
        <w:br w:type="page"/>
      </w:r>
    </w:p>
    <w:p w14:paraId="35A01F41" w14:textId="64760E6C" w:rsidR="009B46A6" w:rsidRPr="00DC6818" w:rsidRDefault="00861DDD" w:rsidP="00DC6818">
      <w:pPr>
        <w:pStyle w:val="Heading1"/>
        <w:spacing w:line="360" w:lineRule="auto"/>
        <w:rPr>
          <w:b/>
          <w:bCs/>
          <w:sz w:val="22"/>
          <w:szCs w:val="22"/>
        </w:rPr>
      </w:pPr>
      <w:bookmarkStart w:id="18" w:name="_Toc86076864"/>
      <w:bookmarkStart w:id="19" w:name="_Toc128641800"/>
      <w:r w:rsidRPr="00DC6818">
        <w:rPr>
          <w:b/>
          <w:bCs/>
          <w:sz w:val="22"/>
          <w:szCs w:val="22"/>
        </w:rPr>
        <w:lastRenderedPageBreak/>
        <w:t xml:space="preserve">Appendix: </w:t>
      </w:r>
      <w:r w:rsidR="009B46A6" w:rsidRPr="00DC6818">
        <w:rPr>
          <w:b/>
          <w:bCs/>
          <w:sz w:val="22"/>
          <w:szCs w:val="22"/>
        </w:rPr>
        <w:t>Professional Standards Framework for PFHEA Level</w:t>
      </w:r>
      <w:bookmarkEnd w:id="18"/>
      <w:bookmarkEnd w:id="19"/>
    </w:p>
    <w:p w14:paraId="5ADBD5CE" w14:textId="6CC6AA9C" w:rsidR="009B46A6" w:rsidRPr="00DC6818" w:rsidRDefault="009B46A6"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Information below is taken from the Advance HE UK Professional Standards Framework, published in 2019</w:t>
      </w:r>
      <w:r w:rsidR="009B3E7D">
        <w:rPr>
          <w:rFonts w:ascii="Arial" w:hAnsi="Arial" w:cs="Arial"/>
          <w:color w:val="1F4E79" w:themeColor="accent1" w:themeShade="80"/>
        </w:rPr>
        <w:t>.</w:t>
      </w:r>
      <w:r w:rsidRPr="00DC6818">
        <w:rPr>
          <w:rFonts w:ascii="Arial" w:hAnsi="Arial" w:cs="Arial"/>
          <w:color w:val="1F4E79" w:themeColor="accent1" w:themeShade="80"/>
        </w:rPr>
        <w:t xml:space="preserve"> </w:t>
      </w:r>
    </w:p>
    <w:p w14:paraId="3EA62DD5" w14:textId="77777777" w:rsidR="009B46A6" w:rsidRPr="00DC6818" w:rsidRDefault="009B46A6" w:rsidP="00DC6818">
      <w:pPr>
        <w:spacing w:after="0" w:line="360" w:lineRule="auto"/>
        <w:rPr>
          <w:rFonts w:ascii="Arial" w:hAnsi="Arial" w:cs="Arial"/>
          <w:color w:val="1F4E79" w:themeColor="accent1" w:themeShade="80"/>
        </w:rPr>
      </w:pPr>
    </w:p>
    <w:p w14:paraId="083910BC" w14:textId="081952D6" w:rsidR="009B46A6" w:rsidRPr="00DC6818" w:rsidRDefault="009B46A6"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Principal Fellowship of the HEA requirements</w:t>
      </w:r>
    </w:p>
    <w:p w14:paraId="1043B34C" w14:textId="77777777" w:rsidR="009B46A6" w:rsidRPr="00DC6818" w:rsidRDefault="009B46A6" w:rsidP="00DC6818">
      <w:pPr>
        <w:spacing w:after="0" w:line="360" w:lineRule="auto"/>
        <w:rPr>
          <w:rFonts w:ascii="Arial" w:hAnsi="Arial" w:cs="Arial"/>
          <w:b/>
          <w:bCs/>
          <w:color w:val="1F4E79" w:themeColor="accent1" w:themeShade="80"/>
        </w:rPr>
      </w:pPr>
    </w:p>
    <w:p w14:paraId="10422A87" w14:textId="129DED2C" w:rsidR="009B46A6" w:rsidRPr="00DC6818" w:rsidRDefault="00A561DC" w:rsidP="00DC6818">
      <w:pPr>
        <w:spacing w:after="0" w:line="360" w:lineRule="auto"/>
        <w:rPr>
          <w:rFonts w:ascii="Arial" w:hAnsi="Arial" w:cs="Arial"/>
          <w:color w:val="1F4E79" w:themeColor="accent1" w:themeShade="80"/>
        </w:rPr>
      </w:pPr>
      <w:r w:rsidRPr="00DC6818">
        <w:rPr>
          <w:rFonts w:ascii="Arial" w:hAnsi="Arial" w:cs="Arial"/>
          <w:noProof/>
          <w:color w:val="1F4E79" w:themeColor="accent1" w:themeShade="80"/>
        </w:rPr>
        <w:drawing>
          <wp:inline distT="0" distB="0" distL="0" distR="0" wp14:anchorId="4FA0789D" wp14:editId="7B741B4A">
            <wp:extent cx="5731510" cy="6874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874510"/>
                    </a:xfrm>
                    <a:prstGeom prst="rect">
                      <a:avLst/>
                    </a:prstGeom>
                  </pic:spPr>
                </pic:pic>
              </a:graphicData>
            </a:graphic>
          </wp:inline>
        </w:drawing>
      </w:r>
    </w:p>
    <w:p w14:paraId="449EDA17" w14:textId="77777777" w:rsidR="009B3E7D" w:rsidRDefault="009B3E7D" w:rsidP="00DC6818">
      <w:pPr>
        <w:spacing w:after="0" w:line="360" w:lineRule="auto"/>
        <w:rPr>
          <w:rFonts w:ascii="Arial" w:hAnsi="Arial" w:cs="Arial"/>
          <w:b/>
          <w:bCs/>
          <w:color w:val="1F4E79" w:themeColor="accent1" w:themeShade="80"/>
        </w:rPr>
      </w:pPr>
    </w:p>
    <w:p w14:paraId="5CE822A5" w14:textId="1C8C1218" w:rsidR="009B46A6" w:rsidRPr="00DC6818" w:rsidRDefault="009B46A6"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lastRenderedPageBreak/>
        <w:t>Professional Standards Dimensions</w:t>
      </w:r>
    </w:p>
    <w:p w14:paraId="5085F619" w14:textId="77777777" w:rsidR="009B46A6" w:rsidRPr="00DC6818" w:rsidRDefault="009B46A6" w:rsidP="00DC6818">
      <w:pPr>
        <w:spacing w:after="0" w:line="360" w:lineRule="auto"/>
        <w:rPr>
          <w:rFonts w:ascii="Arial" w:hAnsi="Arial" w:cs="Arial"/>
          <w:color w:val="1F4E79" w:themeColor="accent1" w:themeShade="80"/>
        </w:rPr>
      </w:pPr>
      <w:r w:rsidRPr="00DC6818">
        <w:rPr>
          <w:rFonts w:ascii="Arial" w:hAnsi="Arial" w:cs="Arial"/>
          <w:noProof/>
          <w:color w:val="1F4E79" w:themeColor="accent1" w:themeShade="80"/>
        </w:rPr>
        <w:drawing>
          <wp:inline distT="0" distB="0" distL="0" distR="0" wp14:anchorId="0E3EF9C7" wp14:editId="21011200">
            <wp:extent cx="5731510" cy="7585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585710"/>
                    </a:xfrm>
                    <a:prstGeom prst="rect">
                      <a:avLst/>
                    </a:prstGeom>
                  </pic:spPr>
                </pic:pic>
              </a:graphicData>
            </a:graphic>
          </wp:inline>
        </w:drawing>
      </w:r>
    </w:p>
    <w:p w14:paraId="3E3EF4F9" w14:textId="77777777" w:rsidR="009B46A6" w:rsidRPr="00DC6818" w:rsidRDefault="009B46A6" w:rsidP="00DC6818">
      <w:pPr>
        <w:spacing w:after="0" w:line="360" w:lineRule="auto"/>
        <w:rPr>
          <w:rFonts w:ascii="Arial" w:hAnsi="Arial" w:cs="Arial"/>
          <w:color w:val="1F4E79" w:themeColor="accent1" w:themeShade="80"/>
        </w:rPr>
      </w:pPr>
    </w:p>
    <w:p w14:paraId="1048D0C6" w14:textId="77777777" w:rsidR="009B46A6" w:rsidRPr="00DC6818" w:rsidRDefault="009B46A6" w:rsidP="00DC6818">
      <w:pPr>
        <w:spacing w:line="360" w:lineRule="auto"/>
        <w:rPr>
          <w:rFonts w:ascii="Arial" w:hAnsi="Arial" w:cs="Arial"/>
          <w:color w:val="1F4E79" w:themeColor="accent1" w:themeShade="80"/>
        </w:rPr>
      </w:pPr>
    </w:p>
    <w:p w14:paraId="132DFFCE" w14:textId="77777777" w:rsidR="00020050" w:rsidRPr="00FE6A3C" w:rsidRDefault="000B6516" w:rsidP="00FE6A3C">
      <w:pPr>
        <w:rPr>
          <w:rFonts w:ascii="Arial" w:hAnsi="Arial" w:cs="Arial"/>
          <w:color w:val="1F4E79" w:themeColor="accent1" w:themeShade="80"/>
        </w:rPr>
      </w:pPr>
    </w:p>
    <w:sectPr w:rsidR="00020050" w:rsidRPr="00FE6A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C7BA" w14:textId="77777777" w:rsidR="00385A9B" w:rsidRDefault="00385A9B">
      <w:pPr>
        <w:spacing w:after="0" w:line="240" w:lineRule="auto"/>
      </w:pPr>
      <w:r>
        <w:separator/>
      </w:r>
    </w:p>
  </w:endnote>
  <w:endnote w:type="continuationSeparator" w:id="0">
    <w:p w14:paraId="492D9D67" w14:textId="77777777" w:rsidR="00385A9B" w:rsidRDefault="0038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E79" w:themeColor="accent1" w:themeShade="80"/>
      </w:rPr>
      <w:id w:val="587669819"/>
      <w:docPartObj>
        <w:docPartGallery w:val="Page Numbers (Bottom of Page)"/>
        <w:docPartUnique/>
      </w:docPartObj>
    </w:sdtPr>
    <w:sdtEndPr>
      <w:rPr>
        <w:noProof/>
        <w:color w:val="auto"/>
      </w:rPr>
    </w:sdtEndPr>
    <w:sdtContent>
      <w:p w14:paraId="77BA6F49" w14:textId="1BC3B8AD" w:rsidR="00B24275" w:rsidRDefault="001C7822" w:rsidP="00FC67B1">
        <w:pPr>
          <w:pStyle w:val="Footer"/>
        </w:pPr>
        <w:r w:rsidRPr="009C78A6">
          <w:rPr>
            <w:color w:val="1F4E79" w:themeColor="accent1" w:themeShade="80"/>
            <w:sz w:val="20"/>
            <w:szCs w:val="20"/>
          </w:rPr>
          <w:t xml:space="preserve">PFHEA </w:t>
        </w:r>
        <w:r w:rsidR="00FC67B1" w:rsidRPr="009C78A6">
          <w:rPr>
            <w:color w:val="1F4E79" w:themeColor="accent1" w:themeShade="80"/>
            <w:sz w:val="20"/>
            <w:szCs w:val="20"/>
          </w:rPr>
          <w:t>Application</w:t>
        </w:r>
        <w:r w:rsidRPr="009C78A6">
          <w:rPr>
            <w:color w:val="1F4E79" w:themeColor="accent1" w:themeShade="80"/>
            <w:sz w:val="20"/>
            <w:szCs w:val="20"/>
          </w:rPr>
          <w:t xml:space="preserve"> by Presentation</w:t>
        </w:r>
        <w:r w:rsidR="00FC67B1" w:rsidRPr="009C78A6">
          <w:rPr>
            <w:color w:val="1F4E79" w:themeColor="accent1" w:themeShade="80"/>
            <w:sz w:val="20"/>
            <w:szCs w:val="20"/>
          </w:rPr>
          <w:t xml:space="preserve"> guidance</w:t>
        </w:r>
        <w:r w:rsidR="009C78A6" w:rsidRPr="009C78A6">
          <w:rPr>
            <w:color w:val="1F4E79" w:themeColor="accent1" w:themeShade="80"/>
            <w:sz w:val="20"/>
            <w:szCs w:val="20"/>
          </w:rPr>
          <w:t xml:space="preserve"> – Last updated </w:t>
        </w:r>
        <w:r w:rsidR="001168A8">
          <w:rPr>
            <w:color w:val="1F4E79" w:themeColor="accent1" w:themeShade="80"/>
            <w:sz w:val="20"/>
            <w:szCs w:val="20"/>
          </w:rPr>
          <w:t>March 2023</w:t>
        </w:r>
        <w:r w:rsidR="00C420CB">
          <w:tab/>
        </w:r>
        <w:r w:rsidR="00D85503" w:rsidRPr="005F003E">
          <w:rPr>
            <w:sz w:val="20"/>
            <w:szCs w:val="20"/>
          </w:rPr>
          <w:fldChar w:fldCharType="begin"/>
        </w:r>
        <w:r w:rsidR="00D85503" w:rsidRPr="005F003E">
          <w:rPr>
            <w:sz w:val="20"/>
            <w:szCs w:val="20"/>
          </w:rPr>
          <w:instrText xml:space="preserve"> PAGE   \* MERGEFORMAT </w:instrText>
        </w:r>
        <w:r w:rsidR="00D85503" w:rsidRPr="005F003E">
          <w:rPr>
            <w:sz w:val="20"/>
            <w:szCs w:val="20"/>
          </w:rPr>
          <w:fldChar w:fldCharType="separate"/>
        </w:r>
        <w:r w:rsidR="00623219">
          <w:rPr>
            <w:noProof/>
            <w:sz w:val="20"/>
            <w:szCs w:val="20"/>
          </w:rPr>
          <w:t>4</w:t>
        </w:r>
        <w:r w:rsidR="00D85503" w:rsidRPr="005F003E">
          <w:rPr>
            <w:noProof/>
            <w:sz w:val="20"/>
            <w:szCs w:val="20"/>
          </w:rPr>
          <w:fldChar w:fldCharType="end"/>
        </w:r>
      </w:p>
    </w:sdtContent>
  </w:sdt>
  <w:p w14:paraId="464C3124" w14:textId="77777777" w:rsidR="00B24275" w:rsidRDefault="000B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0191" w14:textId="77777777" w:rsidR="00385A9B" w:rsidRDefault="00385A9B">
      <w:pPr>
        <w:spacing w:after="0" w:line="240" w:lineRule="auto"/>
      </w:pPr>
      <w:r>
        <w:separator/>
      </w:r>
    </w:p>
  </w:footnote>
  <w:footnote w:type="continuationSeparator" w:id="0">
    <w:p w14:paraId="4A22C0F3" w14:textId="77777777" w:rsidR="00385A9B" w:rsidRDefault="00385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CAAF" w14:textId="17F61E61" w:rsidR="00B24275" w:rsidRDefault="00FC67B1" w:rsidP="00FC67B1">
    <w:pPr>
      <w:pStyle w:val="Header"/>
    </w:pPr>
    <w:r>
      <w:tab/>
    </w:r>
    <w:r>
      <w:tab/>
    </w:r>
  </w:p>
  <w:p w14:paraId="2F288E5E" w14:textId="77777777" w:rsidR="00BC6815" w:rsidRDefault="00BC6815" w:rsidP="00BC6815">
    <w:pPr>
      <w:pStyle w:val="Header"/>
      <w:ind w:left="2687" w:firstLine="4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BE"/>
    <w:multiLevelType w:val="hybridMultilevel"/>
    <w:tmpl w:val="4E826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D3EF3"/>
    <w:multiLevelType w:val="hybridMultilevel"/>
    <w:tmpl w:val="5C824DEA"/>
    <w:lvl w:ilvl="0" w:tplc="7C8A198C">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985243"/>
    <w:multiLevelType w:val="hybridMultilevel"/>
    <w:tmpl w:val="5870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71219"/>
    <w:multiLevelType w:val="hybridMultilevel"/>
    <w:tmpl w:val="DD8A7F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B2E4E"/>
    <w:multiLevelType w:val="hybridMultilevel"/>
    <w:tmpl w:val="21D2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F6FCB"/>
    <w:multiLevelType w:val="hybridMultilevel"/>
    <w:tmpl w:val="F8300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36E95"/>
    <w:multiLevelType w:val="hybridMultilevel"/>
    <w:tmpl w:val="3FBE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52A9D"/>
    <w:multiLevelType w:val="hybridMultilevel"/>
    <w:tmpl w:val="233C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358C2"/>
    <w:multiLevelType w:val="hybridMultilevel"/>
    <w:tmpl w:val="ACEE9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9E756E"/>
    <w:multiLevelType w:val="hybridMultilevel"/>
    <w:tmpl w:val="170C97B6"/>
    <w:lvl w:ilvl="0" w:tplc="12F6E648">
      <w:start w:val="5"/>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510DF"/>
    <w:multiLevelType w:val="hybridMultilevel"/>
    <w:tmpl w:val="E2405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7C7490"/>
    <w:multiLevelType w:val="hybridMultilevel"/>
    <w:tmpl w:val="16CE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03444"/>
    <w:multiLevelType w:val="hybridMultilevel"/>
    <w:tmpl w:val="A61E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57544"/>
    <w:multiLevelType w:val="hybridMultilevel"/>
    <w:tmpl w:val="E798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B6FB8"/>
    <w:multiLevelType w:val="hybridMultilevel"/>
    <w:tmpl w:val="BC06EB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655B1"/>
    <w:multiLevelType w:val="hybridMultilevel"/>
    <w:tmpl w:val="4112C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7471B1"/>
    <w:multiLevelType w:val="hybridMultilevel"/>
    <w:tmpl w:val="B024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40BCA"/>
    <w:multiLevelType w:val="hybridMultilevel"/>
    <w:tmpl w:val="D5CEC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0508F"/>
    <w:multiLevelType w:val="hybridMultilevel"/>
    <w:tmpl w:val="65222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47860"/>
    <w:multiLevelType w:val="hybridMultilevel"/>
    <w:tmpl w:val="9C028976"/>
    <w:lvl w:ilvl="0" w:tplc="D7CC2AF4">
      <w:start w:val="1"/>
      <w:numFmt w:val="lowerLetter"/>
      <w:lvlText w:val="%1."/>
      <w:lvlJc w:val="left"/>
      <w:pPr>
        <w:ind w:left="360" w:hanging="360"/>
      </w:pPr>
      <w:rPr>
        <w:rFonts w:hint="default"/>
        <w:b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4E340D"/>
    <w:multiLevelType w:val="hybridMultilevel"/>
    <w:tmpl w:val="1784A1C8"/>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1" w15:restartNumberingAfterBreak="0">
    <w:nsid w:val="2EE71BEB"/>
    <w:multiLevelType w:val="hybridMultilevel"/>
    <w:tmpl w:val="610ECDB4"/>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60306A"/>
    <w:multiLevelType w:val="hybridMultilevel"/>
    <w:tmpl w:val="16DEC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3D27A1"/>
    <w:multiLevelType w:val="hybridMultilevel"/>
    <w:tmpl w:val="E83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E2B97"/>
    <w:multiLevelType w:val="hybridMultilevel"/>
    <w:tmpl w:val="F55C6AEE"/>
    <w:lvl w:ilvl="0" w:tplc="715692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8822EB"/>
    <w:multiLevelType w:val="hybridMultilevel"/>
    <w:tmpl w:val="77F46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97566"/>
    <w:multiLevelType w:val="hybridMultilevel"/>
    <w:tmpl w:val="2F2E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B87016"/>
    <w:multiLevelType w:val="hybridMultilevel"/>
    <w:tmpl w:val="253CC3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7F83A8E"/>
    <w:multiLevelType w:val="hybridMultilevel"/>
    <w:tmpl w:val="3CE4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82940"/>
    <w:multiLevelType w:val="hybridMultilevel"/>
    <w:tmpl w:val="8260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C67B5"/>
    <w:multiLevelType w:val="hybridMultilevel"/>
    <w:tmpl w:val="93302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A660A"/>
    <w:multiLevelType w:val="hybridMultilevel"/>
    <w:tmpl w:val="97D6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754BE"/>
    <w:multiLevelType w:val="hybridMultilevel"/>
    <w:tmpl w:val="94FE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0393D"/>
    <w:multiLevelType w:val="multilevel"/>
    <w:tmpl w:val="446431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5CC2FCD"/>
    <w:multiLevelType w:val="hybridMultilevel"/>
    <w:tmpl w:val="13F4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3B2A49"/>
    <w:multiLevelType w:val="hybridMultilevel"/>
    <w:tmpl w:val="2AE4BB4C"/>
    <w:lvl w:ilvl="0" w:tplc="9BAEEAF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B10DA4"/>
    <w:multiLevelType w:val="hybridMultilevel"/>
    <w:tmpl w:val="090C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341F2"/>
    <w:multiLevelType w:val="hybridMultilevel"/>
    <w:tmpl w:val="4BDCC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6895D03"/>
    <w:multiLevelType w:val="hybridMultilevel"/>
    <w:tmpl w:val="77F46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B7DFC"/>
    <w:multiLevelType w:val="hybridMultilevel"/>
    <w:tmpl w:val="F3E8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61DC2"/>
    <w:multiLevelType w:val="hybridMultilevel"/>
    <w:tmpl w:val="62F27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8049EB"/>
    <w:multiLevelType w:val="hybridMultilevel"/>
    <w:tmpl w:val="E7D6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AB2042"/>
    <w:multiLevelType w:val="hybridMultilevel"/>
    <w:tmpl w:val="7ACED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5F73D4"/>
    <w:multiLevelType w:val="hybridMultilevel"/>
    <w:tmpl w:val="961AF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8B2F55"/>
    <w:multiLevelType w:val="hybridMultilevel"/>
    <w:tmpl w:val="F57E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9966962">
    <w:abstractNumId w:val="20"/>
  </w:num>
  <w:num w:numId="2" w16cid:durableId="2066564180">
    <w:abstractNumId w:val="1"/>
  </w:num>
  <w:num w:numId="3" w16cid:durableId="198208724">
    <w:abstractNumId w:val="27"/>
  </w:num>
  <w:num w:numId="4" w16cid:durableId="11811279">
    <w:abstractNumId w:val="17"/>
  </w:num>
  <w:num w:numId="5" w16cid:durableId="132524446">
    <w:abstractNumId w:val="10"/>
  </w:num>
  <w:num w:numId="6" w16cid:durableId="1816220690">
    <w:abstractNumId w:val="37"/>
  </w:num>
  <w:num w:numId="7" w16cid:durableId="1499422831">
    <w:abstractNumId w:val="24"/>
  </w:num>
  <w:num w:numId="8" w16cid:durableId="2070616599">
    <w:abstractNumId w:val="30"/>
  </w:num>
  <w:num w:numId="9" w16cid:durableId="1138307335">
    <w:abstractNumId w:val="19"/>
  </w:num>
  <w:num w:numId="10" w16cid:durableId="2120711903">
    <w:abstractNumId w:val="35"/>
  </w:num>
  <w:num w:numId="11" w16cid:durableId="1275137743">
    <w:abstractNumId w:val="42"/>
  </w:num>
  <w:num w:numId="12" w16cid:durableId="93130524">
    <w:abstractNumId w:val="21"/>
  </w:num>
  <w:num w:numId="13" w16cid:durableId="1106459411">
    <w:abstractNumId w:val="41"/>
  </w:num>
  <w:num w:numId="14" w16cid:durableId="1647128717">
    <w:abstractNumId w:val="12"/>
  </w:num>
  <w:num w:numId="15" w16cid:durableId="392431161">
    <w:abstractNumId w:val="11"/>
  </w:num>
  <w:num w:numId="16" w16cid:durableId="1501384836">
    <w:abstractNumId w:val="26"/>
  </w:num>
  <w:num w:numId="17" w16cid:durableId="1978759935">
    <w:abstractNumId w:val="33"/>
  </w:num>
  <w:num w:numId="18" w16cid:durableId="834152473">
    <w:abstractNumId w:val="22"/>
  </w:num>
  <w:num w:numId="19" w16cid:durableId="1739743712">
    <w:abstractNumId w:val="15"/>
  </w:num>
  <w:num w:numId="20" w16cid:durableId="1242450587">
    <w:abstractNumId w:val="6"/>
  </w:num>
  <w:num w:numId="21" w16cid:durableId="2128573789">
    <w:abstractNumId w:val="8"/>
  </w:num>
  <w:num w:numId="22" w16cid:durableId="1350763928">
    <w:abstractNumId w:val="36"/>
  </w:num>
  <w:num w:numId="23" w16cid:durableId="2099669554">
    <w:abstractNumId w:val="14"/>
  </w:num>
  <w:num w:numId="24" w16cid:durableId="1959068708">
    <w:abstractNumId w:val="9"/>
  </w:num>
  <w:num w:numId="25" w16cid:durableId="1840921870">
    <w:abstractNumId w:val="34"/>
  </w:num>
  <w:num w:numId="26" w16cid:durableId="187763725">
    <w:abstractNumId w:val="29"/>
  </w:num>
  <w:num w:numId="27" w16cid:durableId="595596356">
    <w:abstractNumId w:val="28"/>
  </w:num>
  <w:num w:numId="28" w16cid:durableId="1296183438">
    <w:abstractNumId w:val="5"/>
  </w:num>
  <w:num w:numId="29" w16cid:durableId="1345205705">
    <w:abstractNumId w:val="3"/>
  </w:num>
  <w:num w:numId="30" w16cid:durableId="1591426935">
    <w:abstractNumId w:val="18"/>
  </w:num>
  <w:num w:numId="31" w16cid:durableId="356738819">
    <w:abstractNumId w:val="7"/>
  </w:num>
  <w:num w:numId="32" w16cid:durableId="1820069856">
    <w:abstractNumId w:val="44"/>
  </w:num>
  <w:num w:numId="33" w16cid:durableId="555777877">
    <w:abstractNumId w:val="31"/>
  </w:num>
  <w:num w:numId="34" w16cid:durableId="917861838">
    <w:abstractNumId w:val="0"/>
  </w:num>
  <w:num w:numId="35" w16cid:durableId="864755114">
    <w:abstractNumId w:val="4"/>
  </w:num>
  <w:num w:numId="36" w16cid:durableId="545532322">
    <w:abstractNumId w:val="2"/>
  </w:num>
  <w:num w:numId="37" w16cid:durableId="6030749">
    <w:abstractNumId w:val="23"/>
  </w:num>
  <w:num w:numId="38" w16cid:durableId="1055349026">
    <w:abstractNumId w:val="32"/>
  </w:num>
  <w:num w:numId="39" w16cid:durableId="1044645858">
    <w:abstractNumId w:val="16"/>
  </w:num>
  <w:num w:numId="40" w16cid:durableId="1664890292">
    <w:abstractNumId w:val="13"/>
  </w:num>
  <w:num w:numId="41" w16cid:durableId="799761001">
    <w:abstractNumId w:val="39"/>
  </w:num>
  <w:num w:numId="42" w16cid:durableId="586772262">
    <w:abstractNumId w:val="43"/>
  </w:num>
  <w:num w:numId="43" w16cid:durableId="1790120630">
    <w:abstractNumId w:val="25"/>
  </w:num>
  <w:num w:numId="44" w16cid:durableId="2496983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4499290">
    <w:abstractNumId w:val="38"/>
  </w:num>
  <w:num w:numId="46" w16cid:durableId="3004043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03"/>
    <w:rsid w:val="00012FED"/>
    <w:rsid w:val="00023178"/>
    <w:rsid w:val="00033E46"/>
    <w:rsid w:val="00047A4E"/>
    <w:rsid w:val="0005212A"/>
    <w:rsid w:val="00061DA0"/>
    <w:rsid w:val="0007071C"/>
    <w:rsid w:val="00070ED6"/>
    <w:rsid w:val="0008495B"/>
    <w:rsid w:val="000935B1"/>
    <w:rsid w:val="000A0385"/>
    <w:rsid w:val="000A0C6F"/>
    <w:rsid w:val="000B6516"/>
    <w:rsid w:val="000C0A24"/>
    <w:rsid w:val="000C510B"/>
    <w:rsid w:val="000C652D"/>
    <w:rsid w:val="000F5279"/>
    <w:rsid w:val="000F6978"/>
    <w:rsid w:val="00104703"/>
    <w:rsid w:val="001168A8"/>
    <w:rsid w:val="001215E2"/>
    <w:rsid w:val="0014527C"/>
    <w:rsid w:val="0015777F"/>
    <w:rsid w:val="00174D4D"/>
    <w:rsid w:val="00175432"/>
    <w:rsid w:val="00175DC3"/>
    <w:rsid w:val="00182B97"/>
    <w:rsid w:val="001938C0"/>
    <w:rsid w:val="001C5117"/>
    <w:rsid w:val="001C7822"/>
    <w:rsid w:val="001E5638"/>
    <w:rsid w:val="00205472"/>
    <w:rsid w:val="00244954"/>
    <w:rsid w:val="0024782B"/>
    <w:rsid w:val="00272DB4"/>
    <w:rsid w:val="002A7F39"/>
    <w:rsid w:val="002F0C95"/>
    <w:rsid w:val="00327FF5"/>
    <w:rsid w:val="003415A1"/>
    <w:rsid w:val="00361C6E"/>
    <w:rsid w:val="00367CB8"/>
    <w:rsid w:val="00385A9B"/>
    <w:rsid w:val="003C1923"/>
    <w:rsid w:val="003E3EC3"/>
    <w:rsid w:val="003F2BDB"/>
    <w:rsid w:val="003F613E"/>
    <w:rsid w:val="0040103E"/>
    <w:rsid w:val="00401D8A"/>
    <w:rsid w:val="00411F46"/>
    <w:rsid w:val="0041455C"/>
    <w:rsid w:val="004214EF"/>
    <w:rsid w:val="00452FD5"/>
    <w:rsid w:val="00470B1F"/>
    <w:rsid w:val="00470EAC"/>
    <w:rsid w:val="00481C24"/>
    <w:rsid w:val="00485917"/>
    <w:rsid w:val="004D168E"/>
    <w:rsid w:val="004E6C1D"/>
    <w:rsid w:val="004F637C"/>
    <w:rsid w:val="005042CB"/>
    <w:rsid w:val="00536C13"/>
    <w:rsid w:val="005371F5"/>
    <w:rsid w:val="00557363"/>
    <w:rsid w:val="00562DC4"/>
    <w:rsid w:val="00564224"/>
    <w:rsid w:val="00570A6A"/>
    <w:rsid w:val="00585C76"/>
    <w:rsid w:val="005941ED"/>
    <w:rsid w:val="00596B2D"/>
    <w:rsid w:val="005A5E74"/>
    <w:rsid w:val="005B1C3F"/>
    <w:rsid w:val="005B2EA2"/>
    <w:rsid w:val="005F003E"/>
    <w:rsid w:val="005F229E"/>
    <w:rsid w:val="005F4E40"/>
    <w:rsid w:val="006047E8"/>
    <w:rsid w:val="00612DE7"/>
    <w:rsid w:val="00623219"/>
    <w:rsid w:val="006306D4"/>
    <w:rsid w:val="00647583"/>
    <w:rsid w:val="00652472"/>
    <w:rsid w:val="006610A1"/>
    <w:rsid w:val="0066225D"/>
    <w:rsid w:val="00663BBB"/>
    <w:rsid w:val="006A052B"/>
    <w:rsid w:val="006A20F7"/>
    <w:rsid w:val="006B51AE"/>
    <w:rsid w:val="006D75A9"/>
    <w:rsid w:val="00716CBB"/>
    <w:rsid w:val="00731092"/>
    <w:rsid w:val="007503B4"/>
    <w:rsid w:val="00752673"/>
    <w:rsid w:val="00760925"/>
    <w:rsid w:val="00760F9D"/>
    <w:rsid w:val="00766E9E"/>
    <w:rsid w:val="00772A6A"/>
    <w:rsid w:val="0078211F"/>
    <w:rsid w:val="007944CF"/>
    <w:rsid w:val="00795B5D"/>
    <w:rsid w:val="007B16A3"/>
    <w:rsid w:val="007B3C76"/>
    <w:rsid w:val="007C03D0"/>
    <w:rsid w:val="007D5B61"/>
    <w:rsid w:val="007F1EFD"/>
    <w:rsid w:val="007F2C4E"/>
    <w:rsid w:val="007F67ED"/>
    <w:rsid w:val="008156BC"/>
    <w:rsid w:val="00816C06"/>
    <w:rsid w:val="00832F66"/>
    <w:rsid w:val="00850601"/>
    <w:rsid w:val="00856C3F"/>
    <w:rsid w:val="00861DDD"/>
    <w:rsid w:val="00875995"/>
    <w:rsid w:val="00887412"/>
    <w:rsid w:val="00894C75"/>
    <w:rsid w:val="0089647B"/>
    <w:rsid w:val="008A35F1"/>
    <w:rsid w:val="008B3264"/>
    <w:rsid w:val="008D07A7"/>
    <w:rsid w:val="008D59B7"/>
    <w:rsid w:val="008E5212"/>
    <w:rsid w:val="008F2DE4"/>
    <w:rsid w:val="008F35F7"/>
    <w:rsid w:val="00925047"/>
    <w:rsid w:val="009358EB"/>
    <w:rsid w:val="0098105D"/>
    <w:rsid w:val="009B0FD7"/>
    <w:rsid w:val="009B1725"/>
    <w:rsid w:val="009B3E7D"/>
    <w:rsid w:val="009B46A6"/>
    <w:rsid w:val="009C5A2C"/>
    <w:rsid w:val="009C78A6"/>
    <w:rsid w:val="009D2BE0"/>
    <w:rsid w:val="009F4553"/>
    <w:rsid w:val="00A12915"/>
    <w:rsid w:val="00A406FC"/>
    <w:rsid w:val="00A46020"/>
    <w:rsid w:val="00A529F0"/>
    <w:rsid w:val="00A561DC"/>
    <w:rsid w:val="00A71661"/>
    <w:rsid w:val="00AC327B"/>
    <w:rsid w:val="00AD13B8"/>
    <w:rsid w:val="00AD1D3B"/>
    <w:rsid w:val="00AD74BC"/>
    <w:rsid w:val="00AE47EA"/>
    <w:rsid w:val="00AF1D8B"/>
    <w:rsid w:val="00B03FF6"/>
    <w:rsid w:val="00B31B9C"/>
    <w:rsid w:val="00B53D74"/>
    <w:rsid w:val="00B67B9E"/>
    <w:rsid w:val="00BA22E8"/>
    <w:rsid w:val="00BA4498"/>
    <w:rsid w:val="00BC6815"/>
    <w:rsid w:val="00BC7D7B"/>
    <w:rsid w:val="00C2373B"/>
    <w:rsid w:val="00C249E3"/>
    <w:rsid w:val="00C26790"/>
    <w:rsid w:val="00C420CB"/>
    <w:rsid w:val="00C427DB"/>
    <w:rsid w:val="00C44FC0"/>
    <w:rsid w:val="00C530DC"/>
    <w:rsid w:val="00C61F24"/>
    <w:rsid w:val="00C846A2"/>
    <w:rsid w:val="00CA0BC1"/>
    <w:rsid w:val="00CA5D6C"/>
    <w:rsid w:val="00CB3DD9"/>
    <w:rsid w:val="00CB6BD8"/>
    <w:rsid w:val="00CD595C"/>
    <w:rsid w:val="00CD5C81"/>
    <w:rsid w:val="00CF1CDC"/>
    <w:rsid w:val="00D2006D"/>
    <w:rsid w:val="00D24E86"/>
    <w:rsid w:val="00D641AB"/>
    <w:rsid w:val="00D85503"/>
    <w:rsid w:val="00D858C8"/>
    <w:rsid w:val="00DA1353"/>
    <w:rsid w:val="00DC0E7B"/>
    <w:rsid w:val="00DC19F6"/>
    <w:rsid w:val="00DC54DF"/>
    <w:rsid w:val="00DC6818"/>
    <w:rsid w:val="00DE479A"/>
    <w:rsid w:val="00DE4F48"/>
    <w:rsid w:val="00E0097B"/>
    <w:rsid w:val="00E02D2E"/>
    <w:rsid w:val="00E17200"/>
    <w:rsid w:val="00E5550F"/>
    <w:rsid w:val="00E8408D"/>
    <w:rsid w:val="00E91719"/>
    <w:rsid w:val="00EF57A3"/>
    <w:rsid w:val="00F02D07"/>
    <w:rsid w:val="00F15177"/>
    <w:rsid w:val="00F578ED"/>
    <w:rsid w:val="00F64922"/>
    <w:rsid w:val="00F7188F"/>
    <w:rsid w:val="00F735E7"/>
    <w:rsid w:val="00F73C3E"/>
    <w:rsid w:val="00F73ECF"/>
    <w:rsid w:val="00F95B8C"/>
    <w:rsid w:val="00FB5C57"/>
    <w:rsid w:val="00FC67B1"/>
    <w:rsid w:val="00FD07EE"/>
    <w:rsid w:val="00FD1E92"/>
    <w:rsid w:val="00FD3E24"/>
    <w:rsid w:val="00FE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259230"/>
  <w15:chartTrackingRefBased/>
  <w15:docId w15:val="{3E1663A2-DE1E-4746-9F8A-D7D0751B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C76"/>
    <w:pPr>
      <w:outlineLvl w:val="0"/>
    </w:pPr>
    <w:rPr>
      <w:rFonts w:ascii="Arial"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05212A"/>
    <w:pPr>
      <w:keepNext/>
      <w:keepLines/>
      <w:outlineLvl w:val="1"/>
    </w:pPr>
    <w:rPr>
      <w:rFonts w:asciiTheme="majorHAnsi" w:eastAsia="Calibri"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6306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06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03"/>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D85503"/>
    <w:rPr>
      <w:rFonts w:ascii="Arial" w:hAnsi="Arial"/>
      <w:sz w:val="24"/>
    </w:rPr>
  </w:style>
  <w:style w:type="paragraph" w:styleId="Footer">
    <w:name w:val="footer"/>
    <w:basedOn w:val="Normal"/>
    <w:link w:val="FooterChar"/>
    <w:uiPriority w:val="99"/>
    <w:unhideWhenUsed/>
    <w:rsid w:val="00D85503"/>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D85503"/>
    <w:rPr>
      <w:rFonts w:ascii="Arial" w:hAnsi="Arial"/>
      <w:sz w:val="24"/>
    </w:rPr>
  </w:style>
  <w:style w:type="table" w:customStyle="1" w:styleId="TableGrid1">
    <w:name w:val="Table Grid1"/>
    <w:basedOn w:val="TableNormal"/>
    <w:next w:val="TableGrid"/>
    <w:uiPriority w:val="59"/>
    <w:rsid w:val="00D8550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432"/>
    <w:pPr>
      <w:ind w:left="720"/>
      <w:contextualSpacing/>
    </w:pPr>
  </w:style>
  <w:style w:type="character" w:customStyle="1" w:styleId="Heading1Char">
    <w:name w:val="Heading 1 Char"/>
    <w:basedOn w:val="DefaultParagraphFont"/>
    <w:link w:val="Heading1"/>
    <w:uiPriority w:val="9"/>
    <w:rsid w:val="007B3C76"/>
    <w:rPr>
      <w:rFonts w:ascii="Arial" w:hAnsi="Arial" w:cs="Arial"/>
      <w:color w:val="1F4E79" w:themeColor="accent1" w:themeShade="80"/>
      <w:sz w:val="28"/>
      <w:szCs w:val="28"/>
    </w:rPr>
  </w:style>
  <w:style w:type="character" w:customStyle="1" w:styleId="Heading2Char">
    <w:name w:val="Heading 2 Char"/>
    <w:basedOn w:val="DefaultParagraphFont"/>
    <w:link w:val="Heading2"/>
    <w:uiPriority w:val="9"/>
    <w:rsid w:val="0005212A"/>
    <w:rPr>
      <w:rFonts w:asciiTheme="majorHAnsi" w:eastAsia="Calibri"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6306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306D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B1C3F"/>
    <w:rPr>
      <w:color w:val="0563C1" w:themeColor="hyperlink"/>
      <w:u w:val="single"/>
    </w:rPr>
  </w:style>
  <w:style w:type="character" w:styleId="FollowedHyperlink">
    <w:name w:val="FollowedHyperlink"/>
    <w:basedOn w:val="DefaultParagraphFont"/>
    <w:uiPriority w:val="99"/>
    <w:semiHidden/>
    <w:unhideWhenUsed/>
    <w:rsid w:val="005B1C3F"/>
    <w:rPr>
      <w:color w:val="954F72" w:themeColor="followedHyperlink"/>
      <w:u w:val="single"/>
    </w:rPr>
  </w:style>
  <w:style w:type="paragraph" w:styleId="Title">
    <w:name w:val="Title"/>
    <w:basedOn w:val="Normal"/>
    <w:next w:val="Normal"/>
    <w:link w:val="TitleChar"/>
    <w:uiPriority w:val="10"/>
    <w:qFormat/>
    <w:rsid w:val="00CD5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95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E5638"/>
    <w:pPr>
      <w:outlineLvl w:val="9"/>
    </w:pPr>
    <w:rPr>
      <w:lang w:val="en-US"/>
    </w:rPr>
  </w:style>
  <w:style w:type="paragraph" w:styleId="TOC1">
    <w:name w:val="toc 1"/>
    <w:basedOn w:val="Normal"/>
    <w:next w:val="Normal"/>
    <w:autoRedefine/>
    <w:uiPriority w:val="39"/>
    <w:unhideWhenUsed/>
    <w:rsid w:val="00023178"/>
    <w:pPr>
      <w:spacing w:after="100"/>
    </w:pPr>
  </w:style>
  <w:style w:type="paragraph" w:styleId="TOC2">
    <w:name w:val="toc 2"/>
    <w:basedOn w:val="Normal"/>
    <w:next w:val="Normal"/>
    <w:autoRedefine/>
    <w:uiPriority w:val="39"/>
    <w:unhideWhenUsed/>
    <w:rsid w:val="00023178"/>
    <w:pPr>
      <w:spacing w:after="100"/>
      <w:ind w:left="220"/>
    </w:pPr>
  </w:style>
  <w:style w:type="paragraph" w:styleId="TOC3">
    <w:name w:val="toc 3"/>
    <w:basedOn w:val="Normal"/>
    <w:next w:val="Normal"/>
    <w:autoRedefine/>
    <w:uiPriority w:val="39"/>
    <w:unhideWhenUsed/>
    <w:rsid w:val="00023178"/>
    <w:pPr>
      <w:spacing w:after="100"/>
      <w:ind w:left="440"/>
    </w:pPr>
  </w:style>
  <w:style w:type="character" w:styleId="CommentReference">
    <w:name w:val="annotation reference"/>
    <w:basedOn w:val="DefaultParagraphFont"/>
    <w:uiPriority w:val="99"/>
    <w:semiHidden/>
    <w:unhideWhenUsed/>
    <w:rsid w:val="00047A4E"/>
    <w:rPr>
      <w:sz w:val="16"/>
      <w:szCs w:val="16"/>
    </w:rPr>
  </w:style>
  <w:style w:type="paragraph" w:styleId="CommentText">
    <w:name w:val="annotation text"/>
    <w:basedOn w:val="Normal"/>
    <w:link w:val="CommentTextChar"/>
    <w:uiPriority w:val="99"/>
    <w:semiHidden/>
    <w:unhideWhenUsed/>
    <w:rsid w:val="00047A4E"/>
    <w:pPr>
      <w:spacing w:line="240" w:lineRule="auto"/>
    </w:pPr>
    <w:rPr>
      <w:sz w:val="20"/>
      <w:szCs w:val="20"/>
    </w:rPr>
  </w:style>
  <w:style w:type="character" w:customStyle="1" w:styleId="CommentTextChar">
    <w:name w:val="Comment Text Char"/>
    <w:basedOn w:val="DefaultParagraphFont"/>
    <w:link w:val="CommentText"/>
    <w:uiPriority w:val="99"/>
    <w:semiHidden/>
    <w:rsid w:val="00047A4E"/>
    <w:rPr>
      <w:sz w:val="20"/>
      <w:szCs w:val="20"/>
    </w:rPr>
  </w:style>
  <w:style w:type="paragraph" w:styleId="CommentSubject">
    <w:name w:val="annotation subject"/>
    <w:basedOn w:val="CommentText"/>
    <w:next w:val="CommentText"/>
    <w:link w:val="CommentSubjectChar"/>
    <w:uiPriority w:val="99"/>
    <w:semiHidden/>
    <w:unhideWhenUsed/>
    <w:rsid w:val="00047A4E"/>
    <w:rPr>
      <w:b/>
      <w:bCs/>
    </w:rPr>
  </w:style>
  <w:style w:type="character" w:customStyle="1" w:styleId="CommentSubjectChar">
    <w:name w:val="Comment Subject Char"/>
    <w:basedOn w:val="CommentTextChar"/>
    <w:link w:val="CommentSubject"/>
    <w:uiPriority w:val="99"/>
    <w:semiHidden/>
    <w:rsid w:val="00047A4E"/>
    <w:rPr>
      <w:b/>
      <w:bCs/>
      <w:sz w:val="20"/>
      <w:szCs w:val="20"/>
    </w:rPr>
  </w:style>
  <w:style w:type="character" w:styleId="UnresolvedMention">
    <w:name w:val="Unresolved Mention"/>
    <w:basedOn w:val="DefaultParagraphFont"/>
    <w:uiPriority w:val="99"/>
    <w:semiHidden/>
    <w:unhideWhenUsed/>
    <w:rsid w:val="0004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mu.ac.uk/about-us/professional-services/uta/prof-recognition-career-development/advance-he-recogni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taresources.mmu.ac.uk/psfsubmissio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36D1E8916A843BE9AD57D4246CCC5" ma:contentTypeVersion="13" ma:contentTypeDescription="Create a new document." ma:contentTypeScope="" ma:versionID="beff9e4fec513c0e5ad50db9e7ce611c">
  <xsd:schema xmlns:xsd="http://www.w3.org/2001/XMLSchema" xmlns:xs="http://www.w3.org/2001/XMLSchema" xmlns:p="http://schemas.microsoft.com/office/2006/metadata/properties" xmlns:ns3="c6aee2bb-5954-4e5b-8e2c-b3d0c2c6abc8" xmlns:ns4="f8207e97-f55c-4789-a0dc-ee06b26ff4a5" targetNamespace="http://schemas.microsoft.com/office/2006/metadata/properties" ma:root="true" ma:fieldsID="e562f92dc14ccbb8b1a53e4baf4d0af0" ns3:_="" ns4:_="">
    <xsd:import namespace="c6aee2bb-5954-4e5b-8e2c-b3d0c2c6abc8"/>
    <xsd:import namespace="f8207e97-f55c-4789-a0dc-ee06b26ff4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e2bb-5954-4e5b-8e2c-b3d0c2c6a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07e97-f55c-4789-a0dc-ee06b26ff4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05064-8F25-40C1-A114-CDD5DE5BD9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73D63-F8D8-4D40-8C79-D8461B08E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e2bb-5954-4e5b-8e2c-b3d0c2c6abc8"/>
    <ds:schemaRef ds:uri="f8207e97-f55c-4789-a0dc-ee06b26ff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C9ED8-4522-4AA0-B04E-7E555D76D3E7}">
  <ds:schemaRefs>
    <ds:schemaRef ds:uri="http://schemas.openxmlformats.org/officeDocument/2006/bibliography"/>
  </ds:schemaRefs>
</ds:datastoreItem>
</file>

<file path=customXml/itemProps4.xml><?xml version="1.0" encoding="utf-8"?>
<ds:datastoreItem xmlns:ds="http://schemas.openxmlformats.org/officeDocument/2006/customXml" ds:itemID="{351CEA7B-DCFE-4714-8652-1D5038489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Botham</dc:creator>
  <cp:keywords/>
  <dc:description/>
  <cp:lastModifiedBy>Christopher Little</cp:lastModifiedBy>
  <cp:revision>28</cp:revision>
  <dcterms:created xsi:type="dcterms:W3CDTF">2022-05-18T16:31:00Z</dcterms:created>
  <dcterms:modified xsi:type="dcterms:W3CDTF">2023-03-02T09:29:00Z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0x01010061D36D1E8916A843BE9AD57D4246CCC5</vt:lpwstr>
  </property>
</Properties>
</file>